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0D" w:rsidRDefault="0039110D" w:rsidP="0039110D">
      <w:pPr>
        <w:pStyle w:val="1"/>
        <w:rPr>
          <w:rFonts w:eastAsiaTheme="minorEastAsia"/>
        </w:rPr>
      </w:pPr>
      <w:hyperlink r:id="rId5" w:history="1">
        <w:r>
          <w:rPr>
            <w:rStyle w:val="aa"/>
            <w:rFonts w:ascii="Times New Roman CYR" w:eastAsiaTheme="minorEastAsia" w:hAnsi="Times New Roman CYR" w:cs="Times New Roman CYR"/>
            <w:b w:val="0"/>
            <w:bCs w:val="0"/>
            <w:color w:val="000000"/>
            <w14:textFill>
              <w14:solidFill>
                <w14:srgbClr w14:val="000000"/>
              </w14:solidFill>
            </w14:textFill>
          </w:rPr>
          <w:t>Приказ комитета образования, науки и молодежной политики Волгоградской области от 11 сентября 2018 г. N 125 "О размерах предоставляемых мер социальной поддержки отдельных категорий обучающихся" (с изменениями и дополнениями)</w:t>
        </w:r>
      </w:hyperlink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19 апреля 2019 г. - </w:t>
      </w:r>
      <w:hyperlink r:id="rId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19 апреля 2019 г. N 53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pPr>
        <w:pStyle w:val="1"/>
        <w:rPr>
          <w:rFonts w:eastAsiaTheme="minorEastAsia"/>
        </w:rPr>
      </w:pPr>
      <w:r>
        <w:rPr>
          <w:rFonts w:eastAsiaTheme="minorEastAsia"/>
        </w:rPr>
        <w:t>Приказ комитета образования, науки и молодежной политики Волгоградской области от 11 сентября 2018 г. N 125</w:t>
      </w:r>
      <w:r>
        <w:rPr>
          <w:rFonts w:eastAsiaTheme="minorEastAsia"/>
        </w:rPr>
        <w:br/>
        <w:t>"О размерах предоставляемых мер социальной поддержки отдельных категорий обучающихся"</w:t>
      </w:r>
    </w:p>
    <w:p w:rsidR="0039110D" w:rsidRDefault="0039110D" w:rsidP="0039110D">
      <w:pPr>
        <w:pStyle w:val="a7"/>
      </w:pPr>
      <w:r>
        <w:t>С изменениями и дополнениями от:</w:t>
      </w:r>
    </w:p>
    <w:p w:rsidR="0039110D" w:rsidRDefault="0039110D" w:rsidP="0039110D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апреля, 20 августа, 18 сентября 2019 г., 10, 20 апреля, 23 июля 2020 г.</w:t>
      </w:r>
    </w:p>
    <w:p w:rsidR="0039110D" w:rsidRDefault="0039110D" w:rsidP="0039110D"/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0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20 апреля 2020 г. - </w:t>
      </w:r>
      <w:hyperlink r:id="rId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апреля 2020 г. N 44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 xml:space="preserve">В соответствии с Федеральными законами </w:t>
      </w:r>
      <w:hyperlink r:id="rId10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от 21 декабря 1996 г. N 159-ФЗ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родителей", </w:t>
      </w:r>
      <w:hyperlink r:id="rId11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от 29 декабря 2012 г. N 273-ФЗ</w:t>
        </w:r>
      </w:hyperlink>
      <w:r>
        <w:t xml:space="preserve"> "Об образовании в Российской Федерации", Законами Волгоградской области </w:t>
      </w:r>
      <w:hyperlink r:id="rId1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от 04 октября 2013 г. N 118-ОД</w:t>
        </w:r>
      </w:hyperlink>
      <w:r>
        <w:t xml:space="preserve"> "Об образовании в Волгоградской области", </w:t>
      </w:r>
      <w:hyperlink r:id="rId13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от 19 декабря 2013 г. N 172-ОД</w:t>
        </w:r>
      </w:hyperlink>
      <w:r>
        <w:t xml:space="preserve"> "О стипендиях и мерах социальной поддержки обучающихся в Волгоградской области", </w:t>
      </w:r>
      <w:hyperlink r:id="rId14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Социальным кодексом</w:t>
        </w:r>
      </w:hyperlink>
      <w:r>
        <w:t xml:space="preserve"> Волгоградской области от 31 декабря 2015 г. N 246-ОД приказываю: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апреля 2019 г. - </w:t>
      </w:r>
      <w:hyperlink r:id="rId1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19 апреля 2019 г. N 53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 Утвердить прилагаемые:</w:t>
      </w:r>
    </w:p>
    <w:bookmarkStart w:id="2" w:name="sub_11"/>
    <w:p w:rsidR="0039110D" w:rsidRDefault="0039110D" w:rsidP="0039110D">
      <w:r>
        <w:fldChar w:fldCharType="begin"/>
      </w:r>
      <w:r>
        <w:instrText xml:space="preserve"> HYPERLINK "file:///C:\\Users\\User\\Desktop\\Attachments_sch-int5@yandex.ru_2022-10-12_15-36-03\\Приказ%20№%20125%20от%2011.09.2018.rtf" \l "sub_1000" </w:instrText>
      </w:r>
      <w:r>
        <w:fldChar w:fldCharType="separate"/>
      </w:r>
      <w:r>
        <w:rPr>
          <w:rStyle w:val="aa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Размеры</w:t>
      </w:r>
      <w:r>
        <w:fldChar w:fldCharType="end"/>
      </w:r>
      <w:r>
        <w:t xml:space="preserve"> и порядок предоставления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обучающимся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области;</w:t>
      </w:r>
    </w:p>
    <w:bookmarkStart w:id="3" w:name="sub_12"/>
    <w:bookmarkEnd w:id="2"/>
    <w:p w:rsidR="0039110D" w:rsidRDefault="0039110D" w:rsidP="0039110D">
      <w:r>
        <w:fldChar w:fldCharType="begin"/>
      </w:r>
      <w:r>
        <w:instrText xml:space="preserve"> HYPERLINK "file:///C:\\Users\\User\\Desktop\\Attachments_sch-int5@yandex.ru_2022-10-12_15-36-03\\Приказ%20№%20125%20от%2011.09.2018.rtf" \l "sub_2000" </w:instrText>
      </w:r>
      <w:r>
        <w:fldChar w:fldCharType="separate"/>
      </w:r>
      <w:r>
        <w:rPr>
          <w:rStyle w:val="aa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Размеры</w:t>
      </w:r>
      <w:r>
        <w:fldChar w:fldCharType="end"/>
      </w:r>
      <w:r>
        <w:t xml:space="preserve"> материального обеспечения иных категорий обучающихся и воспитанников государственных образовательных организаций Волгоградской области.</w:t>
      </w:r>
    </w:p>
    <w:p w:rsidR="0039110D" w:rsidRDefault="0039110D" w:rsidP="0039110D">
      <w:bookmarkStart w:id="4" w:name="sub_2"/>
      <w:bookmarkEnd w:id="3"/>
      <w:r>
        <w:t>2. Контроль за исполнением приказа возложить на заместителя председателя комитета образования, науки и молодежной политики Волгоградской области Ю.В. Муратову.</w:t>
      </w:r>
    </w:p>
    <w:p w:rsidR="0039110D" w:rsidRDefault="0039110D" w:rsidP="0039110D">
      <w:bookmarkStart w:id="5" w:name="sub_3"/>
      <w:bookmarkEnd w:id="4"/>
      <w:r>
        <w:t xml:space="preserve">3. Настоящий приказ вступает в силу со дня его подписания, подлежит </w:t>
      </w:r>
      <w:hyperlink r:id="rId17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официальному опубликованию</w:t>
        </w:r>
      </w:hyperlink>
      <w:r>
        <w:t xml:space="preserve"> и распространяет свое действие на отношения, возникшие с 01 октября 2018 г.</w:t>
      </w:r>
    </w:p>
    <w:bookmarkEnd w:id="5"/>
    <w:p w:rsidR="0039110D" w:rsidRDefault="0039110D" w:rsidP="0039110D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930"/>
        <w:gridCol w:w="3966"/>
      </w:tblGrid>
      <w:tr w:rsidR="0039110D" w:rsidTr="0039110D">
        <w:tc>
          <w:tcPr>
            <w:tcW w:w="3302" w:type="pct"/>
            <w:hideMark/>
          </w:tcPr>
          <w:p w:rsidR="0039110D" w:rsidRDefault="0039110D">
            <w:pPr>
              <w:pStyle w:val="a8"/>
              <w:spacing w:line="276" w:lineRule="auto"/>
            </w:pPr>
            <w:r>
              <w:t>Председатель комитета образования, науки и молодежной политики Волгоградской области</w:t>
            </w:r>
          </w:p>
        </w:tc>
        <w:tc>
          <w:tcPr>
            <w:tcW w:w="1651" w:type="pct"/>
            <w:hideMark/>
          </w:tcPr>
          <w:p w:rsidR="0039110D" w:rsidRDefault="0039110D">
            <w:pPr>
              <w:pStyle w:val="a6"/>
              <w:spacing w:line="276" w:lineRule="auto"/>
              <w:jc w:val="right"/>
            </w:pPr>
            <w:r>
              <w:t>Л.М. Савина</w:t>
            </w:r>
          </w:p>
        </w:tc>
      </w:tr>
    </w:tbl>
    <w:p w:rsidR="0039110D" w:rsidRDefault="0039110D" w:rsidP="0039110D"/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19 апреля 2019 г. - </w:t>
      </w:r>
      <w:hyperlink r:id="rId1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19 апреля 2019 г. N 53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pPr>
        <w:jc w:val="right"/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>Утверждены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</w:r>
      <w:hyperlink r:id="rId20" w:anchor="sub_0" w:history="1">
        <w:r>
          <w:rPr>
            <w:rStyle w:val="aa"/>
            <w:rFonts w:ascii="Arial" w:hAnsi="Arial" w:cs="Arial"/>
            <w:color w:val="00000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 xml:space="preserve"> комитета образования,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науки и молодежной политики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Волгоградской области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от 11 сентября 2018 г. N 125</w:t>
      </w:r>
    </w:p>
    <w:p w:rsidR="0039110D" w:rsidRDefault="0039110D" w:rsidP="0039110D"/>
    <w:p w:rsidR="0039110D" w:rsidRDefault="0039110D" w:rsidP="0039110D">
      <w:pPr>
        <w:pStyle w:val="1"/>
        <w:rPr>
          <w:rFonts w:eastAsiaTheme="minorEastAsia"/>
        </w:rPr>
      </w:pPr>
      <w:r>
        <w:rPr>
          <w:rFonts w:eastAsiaTheme="minorEastAsia"/>
        </w:rPr>
        <w:t>Размеры</w:t>
      </w:r>
      <w:r>
        <w:rPr>
          <w:rFonts w:eastAsiaTheme="minorEastAsia"/>
        </w:rPr>
        <w:br/>
        <w:t xml:space="preserve">и порядок предоставления мер социальной поддержки детям-сиротам и детям, оставшимся без попечения </w:t>
      </w:r>
      <w:r>
        <w:rPr>
          <w:rFonts w:eastAsiaTheme="minorEastAsia"/>
        </w:rPr>
        <w:lastRenderedPageBreak/>
        <w:t>родителей, лицам из числа детей-сирот и детей, оставшимся без попечения родителей, а также лицам, потерявшим в период обучения обоих родителей или единственного родителя в период, обучающихся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</w:t>
      </w:r>
    </w:p>
    <w:p w:rsidR="0039110D" w:rsidRDefault="0039110D" w:rsidP="0039110D">
      <w:pPr>
        <w:pStyle w:val="a7"/>
      </w:pPr>
      <w:r>
        <w:t>С изменениями и дополнениями от:</w:t>
      </w:r>
    </w:p>
    <w:p w:rsidR="0039110D" w:rsidRDefault="0039110D" w:rsidP="0039110D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апреля, 20 августа, 10 сентября 2019 г., 23 июля 2020 г.</w:t>
      </w:r>
    </w:p>
    <w:p w:rsidR="0039110D" w:rsidRDefault="0039110D" w:rsidP="0039110D"/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7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апреля 2019 г. - </w:t>
      </w:r>
      <w:hyperlink r:id="rId2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19 апреля 2019 г. N 53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обучающихся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 обеспечиваются образовательными организациями:</w:t>
      </w:r>
    </w:p>
    <w:p w:rsidR="0039110D" w:rsidRDefault="0039110D" w:rsidP="0039110D">
      <w:bookmarkStart w:id="8" w:name="sub_10011"/>
      <w:r>
        <w:t>1.1. Питанием в соответствии с нормами обеспечения питанием, одеждой, обувью, мягким инвентарем и необходимым оборудованием, установленными приказом комитета образования, науки и молодежной политики Волгоградской области (далее именуется - нормы обеспечения):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9" w:name="sub_100111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1.1.1 изменен с 23 июля 2020 г. - </w:t>
      </w:r>
      <w:hyperlink r:id="rId2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1.1.1.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в дни проведения учебных занятий на сумму 194 рублей в день.</w:t>
      </w:r>
    </w:p>
    <w:p w:rsidR="0039110D" w:rsidRDefault="0039110D" w:rsidP="0039110D">
      <w:bookmarkStart w:id="10" w:name="sub_1001112"/>
      <w:r>
        <w:t>При отсутствии горячего питания данной категории лиц выплачивается за счет средств областного бюджета или соответствующего местного бюджета, денежная компенсация для приобретения продуктов питания в размере 194 рублей в день.</w:t>
      </w:r>
    </w:p>
    <w:bookmarkEnd w:id="10"/>
    <w:p w:rsidR="0039110D" w:rsidRDefault="0039110D" w:rsidP="0039110D">
      <w:r>
        <w:t xml:space="preserve">При наличии горячего питания один раз в день выплачивается за счет средств областного бюджета или соответствующего местного бюджета, денежная компенсация для приобретения продуктов питания в размере не менее 50 процентов от суммы, указанной в </w:t>
      </w:r>
      <w:hyperlink r:id="rId26" w:anchor="sub_100111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первом</w:t>
        </w:r>
      </w:hyperlink>
      <w:r>
        <w:t xml:space="preserve"> настоящего подпункта.</w:t>
      </w:r>
    </w:p>
    <w:p w:rsidR="0039110D" w:rsidRDefault="0039110D" w:rsidP="0039110D">
      <w:bookmarkStart w:id="11" w:name="sub_100112"/>
      <w:r>
        <w:t>1.1.2.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 в дни пребывания в указанных организациях: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2" w:name="sub_1001121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23 июля 2020 г. - </w:t>
      </w:r>
      <w:hyperlink r:id="rId2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1) осваивающие программы дошкольного образования, на сумму - 146 рубль в день;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3" w:name="sub_1001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23 июля 2020 г. - </w:t>
      </w:r>
      <w:hyperlink r:id="rId3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2) осваивающие программы начального общего, основного общего и среднего общего образования, на сумму - 194 рублей в день.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4" w:name="sub_10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1.2 изменен с 20 августа 2019 г. - </w:t>
      </w:r>
      <w:hyperlink r:id="rId3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августа 2019 г. N 97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 xml:space="preserve">1.2. Комплектом одежды, обуви, мягкого инвентаря и необходимого оборудования в соответствии с </w:t>
      </w:r>
      <w:r>
        <w:lastRenderedPageBreak/>
        <w:t>нормами обеспечения:</w:t>
      </w:r>
    </w:p>
    <w:p w:rsidR="0039110D" w:rsidRDefault="0039110D" w:rsidP="0039110D">
      <w:bookmarkStart w:id="15" w:name="sub_100121"/>
      <w:r>
        <w:t>1.2.1.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6" w:name="sub_1001211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23 июля 2020 г. - </w:t>
      </w:r>
      <w:hyperlink r:id="rId3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1) на 1, 3, и 5 годах обучения на сумму - 36 364 рублей;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7" w:name="sub_1001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23 июля 2020 г. - </w:t>
      </w:r>
      <w:hyperlink r:id="rId3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2) на 2 и 4 годах обучения на сумму - 14 477 рублей.</w:t>
      </w:r>
    </w:p>
    <w:p w:rsidR="0039110D" w:rsidRDefault="0039110D" w:rsidP="0039110D">
      <w:r>
        <w:t xml:space="preserve">По желанию обучающегося, выплачивается денежная компенсация за счет средств областного бюджета или соответствующего местного бюджета, для приобретения комплекта одежды, обуви, мягкого инвентаря и необходимого оборудования в размере указанном в </w:t>
      </w:r>
      <w:hyperlink r:id="rId41" w:anchor="sub_1001211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абзацах втором</w:t>
        </w:r>
      </w:hyperlink>
      <w:r>
        <w:t xml:space="preserve">, </w:t>
      </w:r>
      <w:hyperlink r:id="rId42" w:anchor="sub_100121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третьем</w:t>
        </w:r>
      </w:hyperlink>
      <w:r>
        <w:t xml:space="preserve"> настоящего подпункта.</w:t>
      </w:r>
    </w:p>
    <w:p w:rsidR="0039110D" w:rsidRDefault="0039110D" w:rsidP="0039110D">
      <w:bookmarkStart w:id="18" w:name="sub_100122"/>
      <w:r>
        <w:t>1.2.2.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9" w:name="sub_1001221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23 июля 2020 г. - </w:t>
      </w:r>
      <w:hyperlink r:id="rId4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1) на каждого воспитанника в возрасте до 7 лет:</w:t>
      </w:r>
    </w:p>
    <w:p w:rsidR="0039110D" w:rsidRDefault="0039110D" w:rsidP="0039110D">
      <w:bookmarkStart w:id="20" w:name="sub_10012212"/>
      <w:r>
        <w:t>зачисленных в организацию на сумму - 19 594 рублей;</w:t>
      </w:r>
    </w:p>
    <w:p w:rsidR="0039110D" w:rsidRDefault="0039110D" w:rsidP="0039110D">
      <w:bookmarkStart w:id="21" w:name="sub_10012213"/>
      <w:bookmarkEnd w:id="20"/>
      <w:r>
        <w:t>ежегодно на сумму - 11 908 рублей.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2" w:name="sub_1001222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23 июля 2020 г. - </w:t>
      </w:r>
      <w:hyperlink r:id="rId4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2) на каждого обучающегося и (или) воспитанника в возрасте старше 7 лет:</w:t>
      </w:r>
    </w:p>
    <w:p w:rsidR="0039110D" w:rsidRDefault="0039110D" w:rsidP="0039110D">
      <w:bookmarkStart w:id="23" w:name="sub_10012222"/>
      <w:r>
        <w:t>зачисленных в организацию на сумму - 36 374 рублей;</w:t>
      </w:r>
    </w:p>
    <w:p w:rsidR="0039110D" w:rsidRDefault="0039110D" w:rsidP="0039110D">
      <w:bookmarkStart w:id="24" w:name="sub_10012223"/>
      <w:bookmarkEnd w:id="23"/>
      <w:r>
        <w:t>ежегодно на сумму - 14 475 рублей.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5" w:name="sub_100123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1.2.3 изменен с 23 июля 2020 г. - </w:t>
      </w:r>
      <w:hyperlink r:id="rId4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1.2.3.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 обеспечиваются мягким инвентарем, на сумму 4 006 рублей.</w:t>
      </w:r>
    </w:p>
    <w:p w:rsidR="0039110D" w:rsidRDefault="0039110D" w:rsidP="0039110D">
      <w:bookmarkStart w:id="26" w:name="sub_100124"/>
      <w:r>
        <w:t>Обеспечение обучающихся образовательных организаций одеждой и обувью производится в соответствии с сезоном, а также размерами одежды и обуви.</w:t>
      </w:r>
    </w:p>
    <w:p w:rsidR="0039110D" w:rsidRDefault="0039110D" w:rsidP="0039110D">
      <w:bookmarkStart w:id="27" w:name="sub_10013"/>
      <w:bookmarkEnd w:id="26"/>
      <w:r>
        <w:t>1.3. Бесплатным сезонным комплектом одежды, обуви, мягкого инвентаря и необходимого оборудования в соответствии с нормами обеспечения: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8" w:name="sub_100131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1.3.1 изменен с 23 июля 2020 г. - </w:t>
      </w:r>
      <w:hyperlink r:id="rId5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Изменения </w:t>
      </w:r>
      <w:hyperlink r:id="rId5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1.3.1. Выпускники государственных образовательных организаций (специальных учебно-воспитательных учреждений) открытого и закрытого типа, государственных организаций для детей-сирот и детей, оставшихся без попечения родителей, государственных образовательных организаций всех типов, в которых они обучались и воспитывались за счет средств областного бюджета однократно, на сумму - 10 718 рублей.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9" w:name="sub_100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1.3.2 изменен с 23 июля 2020 г. - </w:t>
      </w:r>
      <w:hyperlink r:id="rId5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1.3.2. Выпускники организаций, осуществляющих образовательную деятельность, обучавшиеся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однократно, на сумму - 56 768 рублей.</w:t>
      </w:r>
    </w:p>
    <w:p w:rsidR="0039110D" w:rsidRDefault="0039110D" w:rsidP="0039110D">
      <w:bookmarkStart w:id="30" w:name="sub_1001314"/>
      <w:r>
        <w:t xml:space="preserve">По желанию выпускника, ему выплачивается денежная компенсация за счет средств областного бюджета или соответствующего местного бюджета, для приобретения комплекта одежды, обуви, мягкого инвентаря и необходимого оборудования в размере, указанном в </w:t>
      </w:r>
      <w:hyperlink r:id="rId58" w:anchor="sub_10013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первом</w:t>
        </w:r>
      </w:hyperlink>
      <w:r>
        <w:t xml:space="preserve"> настоящего подпункта.</w:t>
      </w:r>
    </w:p>
    <w:p w:rsidR="0039110D" w:rsidRDefault="0039110D" w:rsidP="0039110D">
      <w:bookmarkStart w:id="31" w:name="sub_10014"/>
      <w:bookmarkEnd w:id="30"/>
      <w:r>
        <w:t>1.4. Единовременным денежным пособием в следующих размерах: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2" w:name="sub_100141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1.4.1 изменен с 23 июля 2020 г. - </w:t>
      </w:r>
      <w:hyperlink r:id="rId5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1.4.1. Выпускники государственных образовательных организаций (специальных учебно-воспитательных учреждений) открытого и закрытого типа, государственных организаций для детей-сирот и детей, оставшихся без попечения родителей, государственных образовательных организаций всех типов, в которых они обучались и воспитывались за счет средств областного бюджета, организаций, оказывающих социальные услуги, в которые помещаются под надзор дети-сироты и дети, оставшиеся без попечения родителей, при выпуске из вышеназванных организаций для поступления в профессиональные образовательные организации, образовательные организации высшего образования на сумму - 217 рублей.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3" w:name="sub_10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1.4.2 изменен с 23 июля 2020 г. - </w:t>
      </w:r>
      <w:hyperlink r:id="rId6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1.4.2. 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областного бюджета, выпускникам организаций, осуществляющих образовательную деятельность, обучавшимся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на сумму - 542 рублей.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4" w:name="sub_10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1.5 изменен с 23 июля 2020 г. - </w:t>
      </w:r>
      <w:hyperlink r:id="rId6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1.5.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бюджета, выплачивается денежная компенсация для приобретения проездных билетов и проездных документов на проезд в городском, пригородном, а в сельской местности - на внутрирайонном транспорте (кроме такси) в сумме - 3 605 рублей в год.</w:t>
      </w:r>
    </w:p>
    <w:p w:rsidR="0039110D" w:rsidRDefault="0039110D" w:rsidP="0039110D">
      <w:bookmarkStart w:id="35" w:name="sub_100152"/>
      <w:r>
        <w:t>Обучающиеся и воспитывающиеся в государственных образовательных организациях (специальных учебно-воспитательных учреждениях) открытого и закрытого типа, в государственных организациях для детей-</w:t>
      </w:r>
      <w:r>
        <w:lastRenderedPageBreak/>
        <w:t>сирот и детей, оставшихся без попечения родителей, в государственных образовательных организациях всех типов при необходимости обеспечиваются за счет средств областного бюджета или соответствующего местного бюджета проездными билетами на проезд в городском, пригородном, а в сельской местности - на внутрирайонном транспорте (кроме такси) на сумму - 3 605 рублей.</w:t>
      </w:r>
    </w:p>
    <w:bookmarkEnd w:id="35"/>
    <w:p w:rsidR="0039110D" w:rsidRDefault="0039110D" w:rsidP="0039110D">
      <w:r>
        <w:t>Обучающиеся и воспитывающиеся, указанные в абзацах первом, втором настоящего пункта обеспечиваются за счет средств областного бюджета или соответствующего местного бюджета проездными документами на проезд в период каникул один раз в год к месту жительства и обратно к месту учебы.</w:t>
      </w:r>
    </w:p>
    <w:p w:rsidR="0039110D" w:rsidRDefault="0039110D" w:rsidP="0039110D">
      <w:bookmarkStart w:id="36" w:name="sub_10016"/>
      <w:r>
        <w:t>1.6.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бюджета,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7" w:name="sub_10017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1.7 изменен с 20 августа 2019 г. - </w:t>
      </w:r>
      <w:hyperlink r:id="rId6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августа 2019 г. N 97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1.7. Выплата денежной компенсации, указанной в:</w:t>
      </w:r>
    </w:p>
    <w:p w:rsidR="0039110D" w:rsidRDefault="0039110D" w:rsidP="0039110D">
      <w:hyperlink r:id="rId70" w:anchor="sub_100111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первом подпункта 1.1.1</w:t>
        </w:r>
      </w:hyperlink>
      <w:r>
        <w:t>, настоящего приказа, осуществляется с даты зачисления ежемесячно, не позднее 20-го числа текущего месяца;</w:t>
      </w:r>
    </w:p>
    <w:p w:rsidR="0039110D" w:rsidRDefault="0039110D" w:rsidP="0039110D">
      <w:hyperlink r:id="rId71" w:anchor="sub_1001211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абзацах втором</w:t>
        </w:r>
      </w:hyperlink>
      <w:r>
        <w:t xml:space="preserve">, </w:t>
      </w:r>
      <w:hyperlink r:id="rId72" w:anchor="sub_100121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третьем подпункта 1.2.1</w:t>
        </w:r>
      </w:hyperlink>
      <w:r>
        <w:t xml:space="preserve"> настоящего приказа, осуществляется равными долями ежемесячно, не позднее 20-го числа текущего месяца в течение учебного года.</w:t>
      </w:r>
    </w:p>
    <w:p w:rsidR="0039110D" w:rsidRDefault="0039110D" w:rsidP="0039110D">
      <w:hyperlink r:id="rId73" w:anchor="sub_10013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абзаце первом подпункта 1.3.2</w:t>
        </w:r>
      </w:hyperlink>
      <w:r>
        <w:t xml:space="preserve"> настоящего приказа, и ежегодного пособия, указанного в </w:t>
      </w:r>
      <w:hyperlink r:id="rId74" w:anchor="sub_10016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подпункте 1.6</w:t>
        </w:r>
      </w:hyperlink>
      <w:r>
        <w:t xml:space="preserve"> настоящего приказа, осуществляется выпускнику образовательной организацией, в которой он проходил обучение, не позднее последнего дня учебного года.</w:t>
      </w:r>
    </w:p>
    <w:p w:rsidR="0039110D" w:rsidRDefault="0039110D" w:rsidP="0039110D">
      <w:r>
        <w:t xml:space="preserve">Денежная компенсация выплачивается обучающемуся (выпускнику) образовательной организацией на основании его письменного заявления и приказа образовательной организации, в наличной форме (через кассу образовательной организации при ее наличии), безналичной форме на счет или счета, открытые на имя обучающегося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 </w:t>
      </w:r>
      <w:hyperlink r:id="rId75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t xml:space="preserve"> от 23 декабря 2003 г. N 177-ФЗ "О страховании вкладов в банках Российской Федерации" размер возмещения по вкладам или через организации почтовой связи путем почтового перевода.</w:t>
      </w:r>
    </w:p>
    <w:p w:rsidR="0039110D" w:rsidRDefault="0039110D" w:rsidP="0039110D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930"/>
        <w:gridCol w:w="3966"/>
      </w:tblGrid>
      <w:tr w:rsidR="0039110D" w:rsidTr="0039110D">
        <w:tc>
          <w:tcPr>
            <w:tcW w:w="3302" w:type="pct"/>
            <w:hideMark/>
          </w:tcPr>
          <w:p w:rsidR="0039110D" w:rsidRDefault="0039110D">
            <w:pPr>
              <w:pStyle w:val="a8"/>
              <w:spacing w:line="276" w:lineRule="auto"/>
            </w:pPr>
            <w:r>
              <w:t>Исполняющий обязанности заместителя председателя комитета образования, науки и моложенной политики Волгоградской области</w:t>
            </w:r>
          </w:p>
        </w:tc>
        <w:tc>
          <w:tcPr>
            <w:tcW w:w="1651" w:type="pct"/>
            <w:hideMark/>
          </w:tcPr>
          <w:p w:rsidR="0039110D" w:rsidRDefault="0039110D">
            <w:pPr>
              <w:pStyle w:val="a6"/>
              <w:spacing w:line="276" w:lineRule="auto"/>
              <w:jc w:val="right"/>
            </w:pPr>
            <w:r>
              <w:t>А.Ю. Коханова</w:t>
            </w:r>
          </w:p>
        </w:tc>
      </w:tr>
    </w:tbl>
    <w:p w:rsidR="0039110D" w:rsidRDefault="0039110D" w:rsidP="0039110D"/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8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20 апреля 2020 г. - </w:t>
      </w:r>
      <w:hyperlink r:id="rId7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апреля 2020 г. N 44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pPr>
        <w:jc w:val="right"/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>Утверждены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</w:r>
      <w:hyperlink r:id="rId78" w:anchor="sub_0" w:history="1">
        <w:r>
          <w:rPr>
            <w:rStyle w:val="aa"/>
            <w:rFonts w:ascii="Arial" w:hAnsi="Arial" w:cs="Arial"/>
            <w:color w:val="00000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 xml:space="preserve"> комитета образования,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науки и молодежной политики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Волгоградской области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от 11 сентября 2018 г. N 125</w:t>
      </w:r>
    </w:p>
    <w:p w:rsidR="0039110D" w:rsidRDefault="0039110D" w:rsidP="0039110D"/>
    <w:p w:rsidR="0039110D" w:rsidRDefault="0039110D" w:rsidP="0039110D">
      <w:pPr>
        <w:pStyle w:val="1"/>
        <w:rPr>
          <w:rFonts w:eastAsiaTheme="minorEastAsia"/>
        </w:rPr>
      </w:pPr>
      <w:r>
        <w:rPr>
          <w:rFonts w:eastAsiaTheme="minorEastAsia"/>
        </w:rPr>
        <w:t>Размеры</w:t>
      </w:r>
      <w:r>
        <w:rPr>
          <w:rFonts w:eastAsiaTheme="minorEastAsia"/>
        </w:rPr>
        <w:br/>
        <w:t>материального обеспечения иных категорий обучающихся и воспитанников образовательных организаций Волгоградской области</w:t>
      </w:r>
    </w:p>
    <w:p w:rsidR="0039110D" w:rsidRDefault="0039110D" w:rsidP="0039110D">
      <w:pPr>
        <w:pStyle w:val="a7"/>
      </w:pPr>
      <w:r>
        <w:t>С изменениями и дополнениями от:</w:t>
      </w:r>
    </w:p>
    <w:p w:rsidR="0039110D" w:rsidRDefault="0039110D" w:rsidP="0039110D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апреля, 23 июля 2020 г.</w:t>
      </w:r>
    </w:p>
    <w:p w:rsidR="0039110D" w:rsidRDefault="0039110D" w:rsidP="0039110D"/>
    <w:p w:rsidR="0039110D" w:rsidRDefault="0039110D" w:rsidP="0039110D">
      <w:bookmarkStart w:id="39" w:name="sub_2001"/>
      <w:r>
        <w:t>1. Обучающиеся в общеобразовательных организациях, обеспечиваются:</w:t>
      </w:r>
    </w:p>
    <w:p w:rsidR="0039110D" w:rsidRDefault="0039110D" w:rsidP="0039110D">
      <w:bookmarkStart w:id="40" w:name="sub_20011"/>
      <w:bookmarkEnd w:id="39"/>
      <w:r>
        <w:t>1) питанием в соответствии с нормами обеспечения питанием, одеждой, обувью, мягким инвентарем и необходимым оборудованием, установленными приказом комитета образования, науки и молодежной политики Волгоградской области (далее именуется - нормы обеспечения):</w:t>
      </w:r>
    </w:p>
    <w:bookmarkEnd w:id="40"/>
    <w:p w:rsidR="0039110D" w:rsidRDefault="0039110D" w:rsidP="0039110D">
      <w:r>
        <w:lastRenderedPageBreak/>
        <w:t>в государственных общеобразовательных организациях, с круглосуточным пребыванием, на сумму - 113 рублей в день;</w:t>
      </w:r>
    </w:p>
    <w:p w:rsidR="0039110D" w:rsidRDefault="0039110D" w:rsidP="0039110D">
      <w:r>
        <w:t>в государственных образовательных организациях, реализующих адаптированные основные общеобразовательные программы, с круглосуточным пребыванием, на сумму - 150 рублей в день;</w:t>
      </w:r>
    </w:p>
    <w:p w:rsidR="0039110D" w:rsidRDefault="0039110D" w:rsidP="0039110D">
      <w:r>
        <w:t>двухразовым питанием в государственных общеобразовательных организациях с круглосуточным пребыванием, в государственных образовательных организациях, реализующих адаптированные основные общеобразовательные программы, с круглосуточным пребыванием, в государственных образовательных организациях, реализующих адаптированные основные общеобразовательные программы, без круглосуточного пребывания, на сумму - 94 рубля в день;</w:t>
      </w:r>
    </w:p>
    <w:p w:rsidR="0039110D" w:rsidRDefault="0039110D" w:rsidP="0039110D">
      <w:bookmarkStart w:id="41" w:name="sub_20012"/>
      <w:r>
        <w:t>2) мягким инвентарем в соответствии с нормами обеспечения, на сумму - 3 889 рублей в год.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2" w:name="sub_2002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20 апреля 2020 г. - </w:t>
      </w:r>
      <w:hyperlink r:id="rId7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апреля 2020 г. N 44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2. Лица, обучающиеся в государственных профессиональных образовательных организациях Волгоградской области по программам подготовки квалифицированных рабочих (служащих) и программам профессиональной подготовки по профессиям рабочих, должностям служащих обеспечиваются питанием в дни теоретических и практических занятий: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3" w:name="sub_20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23 июля 2020 г. - </w:t>
      </w:r>
      <w:hyperlink r:id="rId8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1) проживающие в семьях - двухразовым питанием на сумму - 62 рублей в день;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4" w:name="sub_20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23 июля 2020 г. - </w:t>
      </w:r>
      <w:hyperlink r:id="rId8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23 июля 2020 г. N 88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1 января 2020 г.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39110D" w:rsidRDefault="0039110D" w:rsidP="0039110D">
      <w:r>
        <w:t>2) проживающие в общежитиях профессиональных образовательных организаций - трехразовым питанием на сумму - 110 рублей в день.</w:t>
      </w:r>
    </w:p>
    <w:p w:rsidR="0039110D" w:rsidRDefault="0039110D" w:rsidP="0039110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5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Размеры дополнены пунктом 3 с 20 апреля 2020 г. - </w:t>
      </w:r>
      <w:hyperlink r:id="rId8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Приказ</w:t>
        </w:r>
      </w:hyperlink>
      <w:r>
        <w:rPr>
          <w:shd w:val="clear" w:color="auto" w:fill="F0F0F0"/>
        </w:rPr>
        <w:t xml:space="preserve"> комитета образования, науки и молодежной политики Волгоградской области от 20 апреля 2020 г. N 44</w:t>
      </w:r>
    </w:p>
    <w:p w:rsidR="0039110D" w:rsidRDefault="0039110D" w:rsidP="003911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отношения, возникшие с 6 апреля 2020 г.</w:t>
      </w:r>
    </w:p>
    <w:p w:rsidR="0039110D" w:rsidRDefault="0039110D" w:rsidP="0039110D">
      <w:r>
        <w:t>3. В случае организации обучения на дому, обучающиеся с ограниченными возможностями здоровья и (или) инвалидностью обеспечиваются бесплатным двухразовым питанием путем предоставления им набора пищевых продуктов на сумму - 94 рубля в день.</w:t>
      </w:r>
    </w:p>
    <w:p w:rsidR="0039110D" w:rsidRDefault="0039110D" w:rsidP="0039110D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930"/>
        <w:gridCol w:w="3966"/>
      </w:tblGrid>
      <w:tr w:rsidR="0039110D" w:rsidTr="0039110D">
        <w:tc>
          <w:tcPr>
            <w:tcW w:w="3302" w:type="pct"/>
            <w:hideMark/>
          </w:tcPr>
          <w:p w:rsidR="0039110D" w:rsidRDefault="0039110D">
            <w:pPr>
              <w:pStyle w:val="a8"/>
              <w:spacing w:line="276" w:lineRule="auto"/>
            </w:pPr>
            <w:r>
              <w:t>Исполняющий обязанности заместителя председателя комитета образования, науки и моложенной политики Волгоградской области</w:t>
            </w:r>
          </w:p>
        </w:tc>
        <w:tc>
          <w:tcPr>
            <w:tcW w:w="1651" w:type="pct"/>
            <w:hideMark/>
          </w:tcPr>
          <w:p w:rsidR="0039110D" w:rsidRDefault="0039110D">
            <w:pPr>
              <w:pStyle w:val="a6"/>
              <w:spacing w:line="276" w:lineRule="auto"/>
              <w:jc w:val="right"/>
            </w:pPr>
            <w:r>
              <w:t>А.Ю. Коханова</w:t>
            </w:r>
          </w:p>
        </w:tc>
      </w:tr>
    </w:tbl>
    <w:p w:rsidR="0039110D" w:rsidRDefault="0039110D" w:rsidP="0039110D"/>
    <w:p w:rsidR="007F16DF" w:rsidRDefault="007F16DF">
      <w:bookmarkStart w:id="46" w:name="_GoBack"/>
      <w:bookmarkEnd w:id="46"/>
    </w:p>
    <w:sectPr w:rsidR="007F16DF" w:rsidSect="003E62FD">
      <w:pgSz w:w="11906" w:h="16838"/>
      <w:pgMar w:top="113" w:right="113" w:bottom="17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3"/>
  <w:drawingGridVerticalSpacing w:val="11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52"/>
    <w:rsid w:val="0039110D"/>
    <w:rsid w:val="003E62FD"/>
    <w:rsid w:val="00472852"/>
    <w:rsid w:val="007F16DF"/>
    <w:rsid w:val="00E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10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1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39110D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39110D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39110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39110D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39110D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39110D"/>
    <w:pPr>
      <w:ind w:firstLine="0"/>
      <w:jc w:val="left"/>
    </w:pPr>
  </w:style>
  <w:style w:type="character" w:customStyle="1" w:styleId="a9">
    <w:name w:val="Цветовое выделение"/>
    <w:uiPriority w:val="99"/>
    <w:rsid w:val="0039110D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a">
    <w:name w:val="Гипертекстовая ссылка"/>
    <w:basedOn w:val="a9"/>
    <w:uiPriority w:val="99"/>
    <w:rsid w:val="0039110D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10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1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39110D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39110D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39110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39110D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39110D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39110D"/>
    <w:pPr>
      <w:ind w:firstLine="0"/>
      <w:jc w:val="left"/>
    </w:pPr>
  </w:style>
  <w:style w:type="character" w:customStyle="1" w:styleId="a9">
    <w:name w:val="Цветовое выделение"/>
    <w:uiPriority w:val="99"/>
    <w:rsid w:val="0039110D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a">
    <w:name w:val="Гипертекстовая ссылка"/>
    <w:basedOn w:val="a9"/>
    <w:uiPriority w:val="99"/>
    <w:rsid w:val="0039110D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4702576/0" TargetMode="External"/><Relationship Id="rId18" Type="http://schemas.openxmlformats.org/officeDocument/2006/relationships/hyperlink" Target="http://internet.garant.ru/document/redirect/48586040/121" TargetMode="External"/><Relationship Id="rId26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39" Type="http://schemas.openxmlformats.org/officeDocument/2006/relationships/hyperlink" Target="http://internet.garant.ru/document/redirect/74425295/2" TargetMode="External"/><Relationship Id="rId21" Type="http://schemas.openxmlformats.org/officeDocument/2006/relationships/hyperlink" Target="http://internet.garant.ru/document/redirect/48586040/122" TargetMode="External"/><Relationship Id="rId34" Type="http://schemas.openxmlformats.org/officeDocument/2006/relationships/hyperlink" Target="http://internet.garant.ru/document/redirect/24843839/10012" TargetMode="External"/><Relationship Id="rId42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47" Type="http://schemas.openxmlformats.org/officeDocument/2006/relationships/hyperlink" Target="http://internet.garant.ru/document/redirect/74425295/2" TargetMode="External"/><Relationship Id="rId50" Type="http://schemas.openxmlformats.org/officeDocument/2006/relationships/hyperlink" Target="http://internet.garant.ru/document/redirect/74425295/2" TargetMode="External"/><Relationship Id="rId55" Type="http://schemas.openxmlformats.org/officeDocument/2006/relationships/hyperlink" Target="http://internet.garant.ru/document/redirect/74425295/117" TargetMode="External"/><Relationship Id="rId63" Type="http://schemas.openxmlformats.org/officeDocument/2006/relationships/hyperlink" Target="http://internet.garant.ru/document/redirect/74425295/2" TargetMode="External"/><Relationship Id="rId68" Type="http://schemas.openxmlformats.org/officeDocument/2006/relationships/hyperlink" Target="http://internet.garant.ru/document/redirect/72623000/12" TargetMode="External"/><Relationship Id="rId76" Type="http://schemas.openxmlformats.org/officeDocument/2006/relationships/hyperlink" Target="http://internet.garant.ru/document/redirect/73919808/131" TargetMode="External"/><Relationship Id="rId84" Type="http://schemas.openxmlformats.org/officeDocument/2006/relationships/hyperlink" Target="http://internet.garant.ru/document/redirect/74425295/111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internet.garant.ru/document/redirect/24742594/0" TargetMode="External"/><Relationship Id="rId71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24742594/1" TargetMode="External"/><Relationship Id="rId29" Type="http://schemas.openxmlformats.org/officeDocument/2006/relationships/hyperlink" Target="http://internet.garant.ru/document/redirect/24847563/1001121" TargetMode="External"/><Relationship Id="rId11" Type="http://schemas.openxmlformats.org/officeDocument/2006/relationships/hyperlink" Target="http://internet.garant.ru/document/redirect/70291362/0" TargetMode="External"/><Relationship Id="rId24" Type="http://schemas.openxmlformats.org/officeDocument/2006/relationships/hyperlink" Target="http://internet.garant.ru/document/redirect/74425295/2" TargetMode="External"/><Relationship Id="rId32" Type="http://schemas.openxmlformats.org/officeDocument/2006/relationships/hyperlink" Target="http://internet.garant.ru/document/redirect/24847563/1001122" TargetMode="External"/><Relationship Id="rId37" Type="http://schemas.openxmlformats.org/officeDocument/2006/relationships/hyperlink" Target="http://internet.garant.ru/document/redirect/24847563/1001211" TargetMode="External"/><Relationship Id="rId40" Type="http://schemas.openxmlformats.org/officeDocument/2006/relationships/hyperlink" Target="http://internet.garant.ru/document/redirect/24847563/1001212" TargetMode="External"/><Relationship Id="rId45" Type="http://schemas.openxmlformats.org/officeDocument/2006/relationships/hyperlink" Target="http://internet.garant.ru/document/redirect/24847563/1001221" TargetMode="External"/><Relationship Id="rId53" Type="http://schemas.openxmlformats.org/officeDocument/2006/relationships/hyperlink" Target="http://internet.garant.ru/document/redirect/74425295/2" TargetMode="External"/><Relationship Id="rId58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66" Type="http://schemas.openxmlformats.org/officeDocument/2006/relationships/hyperlink" Target="http://internet.garant.ru/document/redirect/74425295/2" TargetMode="External"/><Relationship Id="rId74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79" Type="http://schemas.openxmlformats.org/officeDocument/2006/relationships/hyperlink" Target="http://internet.garant.ru/document/redirect/73919808/132" TargetMode="External"/><Relationship Id="rId87" Type="http://schemas.openxmlformats.org/officeDocument/2006/relationships/hyperlink" Target="http://internet.garant.ru/document/redirect/73919808/133" TargetMode="External"/><Relationship Id="rId5" Type="http://schemas.openxmlformats.org/officeDocument/2006/relationships/hyperlink" Target="http://internet.garant.ru/document/redirect/48567608/0" TargetMode="External"/><Relationship Id="rId61" Type="http://schemas.openxmlformats.org/officeDocument/2006/relationships/hyperlink" Target="http://internet.garant.ru/document/redirect/24847563/100141" TargetMode="External"/><Relationship Id="rId82" Type="http://schemas.openxmlformats.org/officeDocument/2006/relationships/hyperlink" Target="http://internet.garant.ru/document/redirect/74425295/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internet.garant.ru/document/redirect/2474259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4746489/100" TargetMode="External"/><Relationship Id="rId14" Type="http://schemas.openxmlformats.org/officeDocument/2006/relationships/hyperlink" Target="http://internet.garant.ru/document/redirect/24719500/0" TargetMode="External"/><Relationship Id="rId22" Type="http://schemas.openxmlformats.org/officeDocument/2006/relationships/hyperlink" Target="http://internet.garant.ru/document/redirect/24742594/1001" TargetMode="External"/><Relationship Id="rId27" Type="http://schemas.openxmlformats.org/officeDocument/2006/relationships/hyperlink" Target="http://internet.garant.ru/document/redirect/74425295/112" TargetMode="External"/><Relationship Id="rId30" Type="http://schemas.openxmlformats.org/officeDocument/2006/relationships/hyperlink" Target="http://internet.garant.ru/document/redirect/74425295/1111" TargetMode="External"/><Relationship Id="rId35" Type="http://schemas.openxmlformats.org/officeDocument/2006/relationships/hyperlink" Target="http://internet.garant.ru/document/redirect/74425295/113" TargetMode="External"/><Relationship Id="rId43" Type="http://schemas.openxmlformats.org/officeDocument/2006/relationships/hyperlink" Target="http://internet.garant.ru/document/redirect/74425295/114" TargetMode="External"/><Relationship Id="rId48" Type="http://schemas.openxmlformats.org/officeDocument/2006/relationships/hyperlink" Target="http://internet.garant.ru/document/redirect/24847563/1001222" TargetMode="External"/><Relationship Id="rId56" Type="http://schemas.openxmlformats.org/officeDocument/2006/relationships/hyperlink" Target="http://internet.garant.ru/document/redirect/74425295/2" TargetMode="External"/><Relationship Id="rId64" Type="http://schemas.openxmlformats.org/officeDocument/2006/relationships/hyperlink" Target="http://internet.garant.ru/document/redirect/24847563/100142" TargetMode="External"/><Relationship Id="rId69" Type="http://schemas.openxmlformats.org/officeDocument/2006/relationships/hyperlink" Target="http://internet.garant.ru/document/redirect/24843839/10017" TargetMode="External"/><Relationship Id="rId77" Type="http://schemas.openxmlformats.org/officeDocument/2006/relationships/hyperlink" Target="http://internet.garant.ru/document/redirect/24746489/2000" TargetMode="External"/><Relationship Id="rId8" Type="http://schemas.openxmlformats.org/officeDocument/2006/relationships/hyperlink" Target="http://internet.garant.ru/document/redirect/73919808/11" TargetMode="External"/><Relationship Id="rId51" Type="http://schemas.openxmlformats.org/officeDocument/2006/relationships/hyperlink" Target="http://internet.garant.ru/document/redirect/24847563/100123" TargetMode="External"/><Relationship Id="rId72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80" Type="http://schemas.openxmlformats.org/officeDocument/2006/relationships/hyperlink" Target="http://internet.garant.ru/document/redirect/24746489/2002" TargetMode="External"/><Relationship Id="rId85" Type="http://schemas.openxmlformats.org/officeDocument/2006/relationships/hyperlink" Target="http://internet.garant.ru/document/redirect/74425295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0196599/0" TargetMode="External"/><Relationship Id="rId17" Type="http://schemas.openxmlformats.org/officeDocument/2006/relationships/hyperlink" Target="http://internet.garant.ru/document/redirect/48567609/0" TargetMode="External"/><Relationship Id="rId25" Type="http://schemas.openxmlformats.org/officeDocument/2006/relationships/hyperlink" Target="http://internet.garant.ru/document/redirect/24847563/100111" TargetMode="External"/><Relationship Id="rId33" Type="http://schemas.openxmlformats.org/officeDocument/2006/relationships/hyperlink" Target="http://internet.garant.ru/document/redirect/72623000/11" TargetMode="External"/><Relationship Id="rId38" Type="http://schemas.openxmlformats.org/officeDocument/2006/relationships/hyperlink" Target="http://internet.garant.ru/document/redirect/74425295/1112" TargetMode="External"/><Relationship Id="rId46" Type="http://schemas.openxmlformats.org/officeDocument/2006/relationships/hyperlink" Target="http://internet.garant.ru/document/redirect/74425295/1113" TargetMode="External"/><Relationship Id="rId59" Type="http://schemas.openxmlformats.org/officeDocument/2006/relationships/hyperlink" Target="http://internet.garant.ru/document/redirect/74425295/118" TargetMode="External"/><Relationship Id="rId67" Type="http://schemas.openxmlformats.org/officeDocument/2006/relationships/hyperlink" Target="http://internet.garant.ru/document/redirect/24847563/10015" TargetMode="External"/><Relationship Id="rId20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41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54" Type="http://schemas.openxmlformats.org/officeDocument/2006/relationships/hyperlink" Target="http://internet.garant.ru/document/redirect/24847563/100131" TargetMode="External"/><Relationship Id="rId62" Type="http://schemas.openxmlformats.org/officeDocument/2006/relationships/hyperlink" Target="http://internet.garant.ru/document/redirect/74425295/119" TargetMode="External"/><Relationship Id="rId70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75" Type="http://schemas.openxmlformats.org/officeDocument/2006/relationships/hyperlink" Target="http://internet.garant.ru/document/redirect/12133717/0" TargetMode="External"/><Relationship Id="rId83" Type="http://schemas.openxmlformats.org/officeDocument/2006/relationships/hyperlink" Target="http://internet.garant.ru/document/redirect/24847563/20021" TargetMode="External"/><Relationship Id="rId88" Type="http://schemas.openxmlformats.org/officeDocument/2006/relationships/hyperlink" Target="http://internet.garant.ru/document/redirect/73919808/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8586040/111" TargetMode="External"/><Relationship Id="rId15" Type="http://schemas.openxmlformats.org/officeDocument/2006/relationships/hyperlink" Target="http://internet.garant.ru/document/redirect/48586040/112" TargetMode="External"/><Relationship Id="rId23" Type="http://schemas.openxmlformats.org/officeDocument/2006/relationships/hyperlink" Target="http://internet.garant.ru/document/redirect/74425295/111" TargetMode="External"/><Relationship Id="rId28" Type="http://schemas.openxmlformats.org/officeDocument/2006/relationships/hyperlink" Target="http://internet.garant.ru/document/redirect/74425295/2" TargetMode="External"/><Relationship Id="rId36" Type="http://schemas.openxmlformats.org/officeDocument/2006/relationships/hyperlink" Target="http://internet.garant.ru/document/redirect/74425295/2" TargetMode="External"/><Relationship Id="rId49" Type="http://schemas.openxmlformats.org/officeDocument/2006/relationships/hyperlink" Target="http://internet.garant.ru/document/redirect/74425295/115" TargetMode="External"/><Relationship Id="rId57" Type="http://schemas.openxmlformats.org/officeDocument/2006/relationships/hyperlink" Target="http://internet.garant.ru/document/redirect/24847563/100132" TargetMode="External"/><Relationship Id="rId10" Type="http://schemas.openxmlformats.org/officeDocument/2006/relationships/hyperlink" Target="http://internet.garant.ru/document/redirect/10135206/0" TargetMode="External"/><Relationship Id="rId31" Type="http://schemas.openxmlformats.org/officeDocument/2006/relationships/hyperlink" Target="http://internet.garant.ru/document/redirect/74425295/2" TargetMode="External"/><Relationship Id="rId44" Type="http://schemas.openxmlformats.org/officeDocument/2006/relationships/hyperlink" Target="http://internet.garant.ru/document/redirect/74425295/2" TargetMode="External"/><Relationship Id="rId52" Type="http://schemas.openxmlformats.org/officeDocument/2006/relationships/hyperlink" Target="http://internet.garant.ru/document/redirect/74425295/116" TargetMode="External"/><Relationship Id="rId60" Type="http://schemas.openxmlformats.org/officeDocument/2006/relationships/hyperlink" Target="http://internet.garant.ru/document/redirect/74425295/2" TargetMode="External"/><Relationship Id="rId65" Type="http://schemas.openxmlformats.org/officeDocument/2006/relationships/hyperlink" Target="http://internet.garant.ru/document/redirect/74425295/1110" TargetMode="External"/><Relationship Id="rId73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78" Type="http://schemas.openxmlformats.org/officeDocument/2006/relationships/hyperlink" Target="file:///C:\Users\User\Desktop\Attachments_sch-int5@yandex.ru_2022-10-12_15-36-03\&#1055;&#1088;&#1080;&#1082;&#1072;&#1079;%20&#8470;%20125%20&#1086;&#1090;%2011.09.2018.rtf" TargetMode="External"/><Relationship Id="rId81" Type="http://schemas.openxmlformats.org/officeDocument/2006/relationships/hyperlink" Target="http://internet.garant.ru/document/redirect/74425295/12" TargetMode="External"/><Relationship Id="rId86" Type="http://schemas.openxmlformats.org/officeDocument/2006/relationships/hyperlink" Target="http://internet.garant.ru/document/redirect/24847563/2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4256</Words>
  <Characters>24261</Characters>
  <Application>Microsoft Office Word</Application>
  <DocSecurity>0</DocSecurity>
  <Lines>202</Lines>
  <Paragraphs>56</Paragraphs>
  <ScaleCrop>false</ScaleCrop>
  <Company/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2</cp:revision>
  <dcterms:created xsi:type="dcterms:W3CDTF">2022-10-12T12:06:00Z</dcterms:created>
  <dcterms:modified xsi:type="dcterms:W3CDTF">2022-10-12T12:06:00Z</dcterms:modified>
</cp:coreProperties>
</file>