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B3D91" w14:textId="77777777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>КОМИТЕТ ОБРАЗОВАНИЯ, НАУКИ И МОЛОДЕЖНОЙ ПОЛИТИКИ ВОЛГОГРАДСКОЙ ОБЛАСТИ</w:t>
      </w:r>
    </w:p>
    <w:p w14:paraId="04B5A850" w14:textId="77777777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>ГОСУДАРСТВЕННОЕ КАЗЕННОЕ ОБЩЕОБРАЗОВАТЕЛЬНОЕ УЧРЕЖДЕНИЕ</w:t>
      </w:r>
    </w:p>
    <w:p w14:paraId="4806C739" w14:textId="77777777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>«ВОЛГОГРАДСКАЯ ШКОЛА-ИНТЕРНАТ № 5»</w:t>
      </w:r>
    </w:p>
    <w:p w14:paraId="4715BE75" w14:textId="3942A671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 xml:space="preserve">400051, г. Волгоград, пр. Столетова, 16      тел/факс (8442) 62-67-17      </w:t>
      </w:r>
      <w:r w:rsidRPr="00196457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19645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96457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19645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7" w:history="1">
        <w:r w:rsidR="00EC59FB" w:rsidRPr="00EC59FB">
          <w:rPr>
            <w:rStyle w:val="ac"/>
            <w:rFonts w:ascii="Times New Roman" w:eastAsia="Times New Roman" w:hAnsi="Times New Roman" w:cs="Times New Roman"/>
            <w:sz w:val="20"/>
            <w:szCs w:val="20"/>
          </w:rPr>
          <w:t>shi_5@volganet.ru</w:t>
        </w:r>
      </w:hyperlink>
    </w:p>
    <w:p w14:paraId="283865CC" w14:textId="77777777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>ОКПО 50508198, ОГРН 1023404365753, ИНН/КПП 3448022235/344801001</w:t>
      </w:r>
    </w:p>
    <w:p w14:paraId="16A60E0A" w14:textId="77777777" w:rsidR="00D6566E" w:rsidRPr="009D39F2" w:rsidRDefault="00D6566E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7561AF" w14:textId="77777777" w:rsidR="00D6566E" w:rsidRPr="009D39F2" w:rsidRDefault="00D6566E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315E6C" w14:textId="77777777" w:rsidR="00B24735" w:rsidRPr="009D39F2" w:rsidRDefault="00B24735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04C25" w14:textId="77777777" w:rsidR="00B24735" w:rsidRDefault="00B24735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60B66" w14:textId="77777777" w:rsidR="0057056C" w:rsidRPr="009D39F2" w:rsidRDefault="0057056C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0075E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55A75" w14:textId="77777777" w:rsidR="00EC59FB" w:rsidRPr="00EC59FB" w:rsidRDefault="00EC59FB" w:rsidP="00EC59F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C59FB">
        <w:rPr>
          <w:rFonts w:ascii="Times New Roman" w:eastAsia="Times New Roman" w:hAnsi="Times New Roman" w:cs="Times New Roman"/>
          <w:b/>
          <w:sz w:val="36"/>
          <w:szCs w:val="36"/>
        </w:rPr>
        <w:t xml:space="preserve">Отчет </w:t>
      </w:r>
    </w:p>
    <w:p w14:paraId="1FBC2402" w14:textId="77777777" w:rsidR="00EC59FB" w:rsidRPr="00EC59FB" w:rsidRDefault="00EC59FB" w:rsidP="00EC59F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C59FB">
        <w:rPr>
          <w:rFonts w:ascii="Times New Roman" w:eastAsia="Times New Roman" w:hAnsi="Times New Roman" w:cs="Times New Roman"/>
          <w:b/>
          <w:sz w:val="36"/>
          <w:szCs w:val="36"/>
        </w:rPr>
        <w:t>о результатах самообследования</w:t>
      </w:r>
    </w:p>
    <w:p w14:paraId="0FBE1627" w14:textId="77777777" w:rsidR="00EC59FB" w:rsidRPr="00EC59FB" w:rsidRDefault="00EC59FB" w:rsidP="00EC59F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C59FB">
        <w:rPr>
          <w:rFonts w:ascii="Times New Roman" w:eastAsia="Times New Roman" w:hAnsi="Times New Roman" w:cs="Times New Roman"/>
          <w:b/>
          <w:sz w:val="36"/>
          <w:szCs w:val="36"/>
        </w:rPr>
        <w:t>ГКОУ «Волгоградская школа-интернат № 5»</w:t>
      </w:r>
    </w:p>
    <w:p w14:paraId="0A649D34" w14:textId="721AA6DA" w:rsidR="00EC59FB" w:rsidRPr="00EC59FB" w:rsidRDefault="00017101" w:rsidP="00EC59F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(202</w:t>
      </w:r>
      <w:r w:rsidR="00BB0538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="00EC59FB" w:rsidRPr="00EC59FB">
        <w:rPr>
          <w:rFonts w:ascii="Times New Roman" w:eastAsia="Times New Roman" w:hAnsi="Times New Roman" w:cs="Times New Roman"/>
          <w:b/>
          <w:sz w:val="36"/>
          <w:szCs w:val="36"/>
        </w:rPr>
        <w:t>-202</w:t>
      </w:r>
      <w:r w:rsidR="00BB0538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 w:rsidR="00EC59FB" w:rsidRPr="00EC59FB">
        <w:rPr>
          <w:rFonts w:ascii="Times New Roman" w:eastAsia="Times New Roman" w:hAnsi="Times New Roman" w:cs="Times New Roman"/>
          <w:b/>
          <w:sz w:val="36"/>
          <w:szCs w:val="36"/>
        </w:rPr>
        <w:t xml:space="preserve"> уч. год)</w:t>
      </w:r>
    </w:p>
    <w:p w14:paraId="66A1EB4D" w14:textId="77777777" w:rsidR="00100BF2" w:rsidRPr="00B85DA4" w:rsidRDefault="00100BF2" w:rsidP="00EC59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CCD936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5F092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ABF92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4162A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2FFBB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984CC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8541C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28F9363" w14:textId="77777777" w:rsidR="00B816D1" w:rsidRPr="009D39F2" w:rsidRDefault="00B816D1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915EEF0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97C734F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6607CF0" w14:textId="77777777" w:rsidR="00D6566E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EA5B17F" w14:textId="77777777" w:rsidR="002D3F28" w:rsidRPr="009D39F2" w:rsidRDefault="002D3F28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597125B" w14:textId="77777777" w:rsidR="00D6566E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FA7EFE6" w14:textId="77777777" w:rsidR="002816B5" w:rsidRDefault="002816B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8AAFEEE" w14:textId="77777777" w:rsidR="002816B5" w:rsidRDefault="002816B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302C907" w14:textId="77777777" w:rsidR="002D3F28" w:rsidRDefault="002D3F28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CE6DFD7" w14:textId="2B25E02D" w:rsidR="002D3F28" w:rsidRDefault="002D3F28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715E65A" w14:textId="4E32F9E3" w:rsidR="009F3074" w:rsidRDefault="009F307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A96896" w14:textId="421E0448" w:rsidR="009F3074" w:rsidRDefault="009F307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970411" w14:textId="0083C5B7" w:rsidR="009F3074" w:rsidRDefault="009F307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44A02C" w14:textId="1D67F555" w:rsidR="009F3074" w:rsidRDefault="009F307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83B8104" w14:textId="77777777" w:rsidR="00B46E24" w:rsidRDefault="00B46E2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0263430" w14:textId="77777777" w:rsidR="002816B5" w:rsidRDefault="002816B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4AD03A9" w14:textId="77777777" w:rsidR="002816B5" w:rsidRDefault="002816B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C72255C" w14:textId="77777777" w:rsidR="001516F2" w:rsidRDefault="001516F2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A42AE5D" w14:textId="77777777" w:rsidR="00233E45" w:rsidRPr="00233E45" w:rsidRDefault="00233E45" w:rsidP="00887DF3">
      <w:pPr>
        <w:numPr>
          <w:ilvl w:val="0"/>
          <w:numId w:val="8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E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14:paraId="421038C0" w14:textId="77777777" w:rsidR="001516F2" w:rsidRDefault="001516F2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35E012F" w14:textId="77777777" w:rsidR="00196457" w:rsidRDefault="00196457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A445F70" w14:textId="42D1ABF5" w:rsidR="00D6566E" w:rsidRPr="00181781" w:rsidRDefault="00D6566E" w:rsidP="009D3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8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33E4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81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9F2" w:rsidRPr="00181781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  <w:r w:rsidRPr="001817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0E2382" w14:textId="77777777" w:rsidR="00396843" w:rsidRPr="009D39F2" w:rsidRDefault="00396843" w:rsidP="009D39F2">
      <w:pPr>
        <w:pStyle w:val="HTML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574E134" w14:textId="77777777" w:rsidR="00D6566E" w:rsidRPr="009D39F2" w:rsidRDefault="00D6566E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полное наименование:</w:t>
      </w:r>
      <w:r w:rsidR="002816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368F8" w:rsidRPr="009D39F2">
        <w:rPr>
          <w:rFonts w:ascii="Times New Roman" w:hAnsi="Times New Roman" w:cs="Times New Roman"/>
          <w:sz w:val="28"/>
          <w:szCs w:val="28"/>
        </w:rPr>
        <w:t>государственное казенное</w:t>
      </w:r>
      <w:r w:rsidR="002816B5">
        <w:rPr>
          <w:rFonts w:ascii="Times New Roman" w:hAnsi="Times New Roman" w:cs="Times New Roman"/>
          <w:sz w:val="28"/>
          <w:szCs w:val="28"/>
        </w:rPr>
        <w:t xml:space="preserve"> </w:t>
      </w:r>
      <w:r w:rsidR="00A368F8" w:rsidRPr="009D39F2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2816B5" w:rsidRPr="002816B5">
        <w:rPr>
          <w:rFonts w:ascii="Times New Roman" w:hAnsi="Times New Roman" w:cs="Times New Roman"/>
          <w:sz w:val="28"/>
          <w:szCs w:val="28"/>
        </w:rPr>
        <w:t>"</w:t>
      </w:r>
      <w:r w:rsidR="002816B5">
        <w:rPr>
          <w:rFonts w:ascii="Times New Roman" w:hAnsi="Times New Roman" w:cs="Times New Roman"/>
          <w:sz w:val="28"/>
          <w:szCs w:val="28"/>
        </w:rPr>
        <w:t xml:space="preserve">Волгоградская </w:t>
      </w:r>
      <w:r w:rsidR="00600510" w:rsidRPr="009D39F2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2816B5">
        <w:rPr>
          <w:rFonts w:ascii="Times New Roman" w:hAnsi="Times New Roman" w:cs="Times New Roman"/>
          <w:sz w:val="28"/>
          <w:szCs w:val="28"/>
        </w:rPr>
        <w:t>-интернат</w:t>
      </w:r>
      <w:r w:rsidR="00600510" w:rsidRPr="009D39F2">
        <w:rPr>
          <w:rFonts w:ascii="Times New Roman" w:hAnsi="Times New Roman" w:cs="Times New Roman"/>
          <w:sz w:val="28"/>
          <w:szCs w:val="28"/>
        </w:rPr>
        <w:t xml:space="preserve"> № </w:t>
      </w:r>
      <w:r w:rsidR="002816B5">
        <w:rPr>
          <w:rFonts w:ascii="Times New Roman" w:hAnsi="Times New Roman" w:cs="Times New Roman"/>
          <w:sz w:val="28"/>
          <w:szCs w:val="28"/>
        </w:rPr>
        <w:t>5</w:t>
      </w:r>
      <w:r w:rsidR="002816B5" w:rsidRPr="002816B5">
        <w:rPr>
          <w:rFonts w:ascii="Times New Roman" w:hAnsi="Times New Roman" w:cs="Times New Roman"/>
          <w:sz w:val="28"/>
          <w:szCs w:val="28"/>
        </w:rPr>
        <w:t>"</w:t>
      </w:r>
    </w:p>
    <w:p w14:paraId="4FF083D2" w14:textId="77777777" w:rsidR="00D6566E" w:rsidRPr="009D39F2" w:rsidRDefault="00D6566E" w:rsidP="002816B5">
      <w:pPr>
        <w:spacing w:after="0" w:line="240" w:lineRule="auto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14:paraId="58FDF9C3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сокращенное наименование</w:t>
      </w:r>
      <w:r w:rsidRPr="009D39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="00A368F8" w:rsidRPr="009D39F2">
        <w:rPr>
          <w:rFonts w:ascii="Times New Roman" w:hAnsi="Times New Roman" w:cs="Times New Roman"/>
          <w:sz w:val="28"/>
          <w:szCs w:val="28"/>
        </w:rPr>
        <w:t>ГКОУ "</w:t>
      </w:r>
      <w:r w:rsidR="002816B5">
        <w:rPr>
          <w:rFonts w:ascii="Times New Roman" w:hAnsi="Times New Roman" w:cs="Times New Roman"/>
          <w:sz w:val="28"/>
          <w:szCs w:val="28"/>
        </w:rPr>
        <w:t xml:space="preserve">Волгоградская </w:t>
      </w:r>
      <w:r w:rsidR="00600510" w:rsidRPr="009D39F2">
        <w:rPr>
          <w:rFonts w:ascii="Times New Roman" w:hAnsi="Times New Roman" w:cs="Times New Roman"/>
          <w:sz w:val="28"/>
          <w:szCs w:val="28"/>
        </w:rPr>
        <w:t>школа</w:t>
      </w:r>
      <w:r w:rsidR="002816B5">
        <w:rPr>
          <w:rFonts w:ascii="Times New Roman" w:hAnsi="Times New Roman" w:cs="Times New Roman"/>
          <w:sz w:val="28"/>
          <w:szCs w:val="28"/>
        </w:rPr>
        <w:t>-интернат</w:t>
      </w:r>
      <w:r w:rsidR="00600510" w:rsidRPr="009D39F2">
        <w:rPr>
          <w:rFonts w:ascii="Times New Roman" w:hAnsi="Times New Roman" w:cs="Times New Roman"/>
          <w:sz w:val="28"/>
          <w:szCs w:val="28"/>
        </w:rPr>
        <w:t xml:space="preserve"> № </w:t>
      </w:r>
      <w:r w:rsidR="002816B5">
        <w:rPr>
          <w:rFonts w:ascii="Times New Roman" w:hAnsi="Times New Roman" w:cs="Times New Roman"/>
          <w:sz w:val="28"/>
          <w:szCs w:val="28"/>
        </w:rPr>
        <w:t>5</w:t>
      </w:r>
      <w:r w:rsidR="00A368F8" w:rsidRPr="009D39F2">
        <w:rPr>
          <w:rFonts w:ascii="Times New Roman" w:hAnsi="Times New Roman" w:cs="Times New Roman"/>
          <w:sz w:val="28"/>
          <w:szCs w:val="28"/>
        </w:rPr>
        <w:t>"</w:t>
      </w:r>
    </w:p>
    <w:p w14:paraId="22638BF4" w14:textId="77777777" w:rsidR="00D6566E" w:rsidRPr="009D39F2" w:rsidRDefault="00D6566E" w:rsidP="002C47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sz w:val="28"/>
          <w:szCs w:val="28"/>
        </w:rPr>
        <w:br/>
      </w:r>
      <w:r w:rsidR="002C47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тип образовательной организации</w:t>
      </w:r>
      <w:r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9D39F2">
        <w:rPr>
          <w:rFonts w:ascii="Times New Roman" w:hAnsi="Times New Roman" w:cs="Times New Roman"/>
          <w:sz w:val="28"/>
          <w:szCs w:val="28"/>
        </w:rPr>
        <w:t> </w:t>
      </w:r>
      <w:r w:rsidR="00A368F8" w:rsidRPr="002C4791">
        <w:rPr>
          <w:rFonts w:ascii="Times New Roman" w:hAnsi="Times New Roman" w:cs="Times New Roman"/>
          <w:sz w:val="28"/>
          <w:szCs w:val="28"/>
        </w:rPr>
        <w:t>об</w:t>
      </w:r>
      <w:r w:rsidR="00600510" w:rsidRPr="002C4791">
        <w:rPr>
          <w:rFonts w:ascii="Times New Roman" w:hAnsi="Times New Roman" w:cs="Times New Roman"/>
          <w:sz w:val="28"/>
          <w:szCs w:val="28"/>
        </w:rPr>
        <w:t xml:space="preserve">щеобразовательная </w:t>
      </w:r>
      <w:r w:rsidR="002C4791">
        <w:rPr>
          <w:rFonts w:ascii="Times New Roman" w:hAnsi="Times New Roman" w:cs="Times New Roman"/>
          <w:sz w:val="28"/>
          <w:szCs w:val="28"/>
        </w:rPr>
        <w:t>организация</w:t>
      </w:r>
    </w:p>
    <w:p w14:paraId="5FFCC882" w14:textId="77777777" w:rsidR="00D6566E" w:rsidRPr="009D39F2" w:rsidRDefault="001A5326" w:rsidP="002C47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</w:t>
      </w:r>
      <w:r w:rsidR="00D6566E"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татус учреждения:</w:t>
      </w:r>
      <w:r w:rsidR="00D6566E" w:rsidRPr="009D39F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6566E" w:rsidRPr="009D39F2">
        <w:rPr>
          <w:rFonts w:ascii="Times New Roman" w:hAnsi="Times New Roman" w:cs="Times New Roman"/>
          <w:sz w:val="28"/>
          <w:szCs w:val="28"/>
        </w:rPr>
        <w:t>госу</w:t>
      </w:r>
      <w:r w:rsidR="00600510" w:rsidRPr="009D39F2">
        <w:rPr>
          <w:rFonts w:ascii="Times New Roman" w:hAnsi="Times New Roman" w:cs="Times New Roman"/>
          <w:sz w:val="28"/>
          <w:szCs w:val="28"/>
        </w:rPr>
        <w:t>дарственное казённое учреждение</w:t>
      </w:r>
    </w:p>
    <w:p w14:paraId="7FA51E41" w14:textId="77777777" w:rsidR="00D6566E" w:rsidRPr="009D39F2" w:rsidRDefault="001A5326" w:rsidP="002C4791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ю</w:t>
      </w:r>
      <w:r w:rsidR="00D6566E"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ридический и фактический адрес учреждения:</w:t>
      </w:r>
      <w:r w:rsidRPr="009D39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702DA" w:rsidRPr="009D39F2">
        <w:rPr>
          <w:rFonts w:ascii="Times New Roman" w:eastAsia="Times New Roman" w:hAnsi="Times New Roman" w:cs="Times New Roman"/>
          <w:bCs/>
          <w:iCs/>
          <w:sz w:val="28"/>
          <w:szCs w:val="28"/>
        </w:rPr>
        <w:t>40</w:t>
      </w:r>
      <w:r w:rsidR="00A840A7">
        <w:rPr>
          <w:rFonts w:ascii="Times New Roman" w:eastAsia="Times New Roman" w:hAnsi="Times New Roman" w:cs="Times New Roman"/>
          <w:bCs/>
          <w:iCs/>
          <w:sz w:val="28"/>
          <w:szCs w:val="28"/>
        </w:rPr>
        <w:t>0051</w:t>
      </w:r>
      <w:r w:rsidR="00473040" w:rsidRPr="009D39F2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A840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Российская Федерация,</w:t>
      </w:r>
      <w:r w:rsidR="00473040" w:rsidRPr="009D39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Волгоградская область,</w:t>
      </w:r>
      <w:r w:rsidR="000702DA" w:rsidRPr="009D39F2">
        <w:rPr>
          <w:rFonts w:ascii="Times New Roman" w:eastAsia="Times New Roman" w:hAnsi="Times New Roman" w:cs="Times New Roman"/>
          <w:sz w:val="28"/>
          <w:szCs w:val="28"/>
        </w:rPr>
        <w:t xml:space="preserve"> город  </w:t>
      </w:r>
      <w:r w:rsidR="00A840A7">
        <w:rPr>
          <w:rFonts w:ascii="Times New Roman" w:eastAsia="Times New Roman" w:hAnsi="Times New Roman" w:cs="Times New Roman"/>
          <w:sz w:val="28"/>
          <w:szCs w:val="28"/>
        </w:rPr>
        <w:t>Волгоград</w:t>
      </w:r>
      <w:r w:rsidR="000702DA" w:rsidRPr="009D3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40A7">
        <w:rPr>
          <w:rFonts w:ascii="Times New Roman" w:eastAsia="Times New Roman" w:hAnsi="Times New Roman" w:cs="Times New Roman"/>
          <w:sz w:val="28"/>
          <w:szCs w:val="28"/>
        </w:rPr>
        <w:t>пр-кт им. Столетова</w:t>
      </w:r>
      <w:r w:rsidR="000702DA" w:rsidRPr="009D39F2">
        <w:rPr>
          <w:rFonts w:ascii="Times New Roman" w:eastAsia="Times New Roman" w:hAnsi="Times New Roman" w:cs="Times New Roman"/>
          <w:sz w:val="28"/>
          <w:szCs w:val="28"/>
        </w:rPr>
        <w:t>, 16</w:t>
      </w:r>
    </w:p>
    <w:p w14:paraId="7C86AD8E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14:paraId="55BD09DC" w14:textId="77777777" w:rsidR="00473040" w:rsidRPr="009860FD" w:rsidRDefault="001A5326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="00206387"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ицензия на осуществление </w:t>
      </w:r>
      <w:r w:rsidR="00D6566E"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образовательной деятельности:</w:t>
      </w:r>
      <w:r w:rsidR="00D6566E" w:rsidRPr="009D39F2">
        <w:rPr>
          <w:rFonts w:ascii="Times New Roman" w:hAnsi="Times New Roman" w:cs="Times New Roman"/>
          <w:sz w:val="28"/>
          <w:szCs w:val="28"/>
        </w:rPr>
        <w:t> </w:t>
      </w:r>
      <w:r w:rsidR="009860FD" w:rsidRPr="009860FD">
        <w:rPr>
          <w:rFonts w:ascii="Times New Roman" w:hAnsi="Times New Roman" w:cs="Times New Roman"/>
          <w:sz w:val="28"/>
          <w:szCs w:val="28"/>
        </w:rPr>
        <w:t>серия 34Л01 № 0000605</w:t>
      </w:r>
      <w:r w:rsidR="00473040" w:rsidRPr="009860FD">
        <w:rPr>
          <w:rFonts w:ascii="Times New Roman" w:hAnsi="Times New Roman" w:cs="Times New Roman"/>
          <w:sz w:val="28"/>
          <w:szCs w:val="28"/>
        </w:rPr>
        <w:t>, регистрацио</w:t>
      </w:r>
      <w:r w:rsidR="009860FD" w:rsidRPr="009860FD">
        <w:rPr>
          <w:rFonts w:ascii="Times New Roman" w:hAnsi="Times New Roman" w:cs="Times New Roman"/>
          <w:sz w:val="28"/>
          <w:szCs w:val="28"/>
        </w:rPr>
        <w:t>нный номер 872</w:t>
      </w:r>
      <w:r w:rsidR="00473040" w:rsidRPr="009860FD">
        <w:rPr>
          <w:rFonts w:ascii="Times New Roman" w:hAnsi="Times New Roman" w:cs="Times New Roman"/>
          <w:sz w:val="28"/>
          <w:szCs w:val="28"/>
        </w:rPr>
        <w:t xml:space="preserve">, выдана комитетом образования и науки </w:t>
      </w:r>
      <w:r w:rsidR="009860FD" w:rsidRPr="009860FD">
        <w:rPr>
          <w:rFonts w:ascii="Times New Roman" w:hAnsi="Times New Roman" w:cs="Times New Roman"/>
          <w:sz w:val="28"/>
          <w:szCs w:val="28"/>
        </w:rPr>
        <w:t>Волгоградской области 14</w:t>
      </w:r>
      <w:r w:rsidR="00B83CD1" w:rsidRPr="009860FD">
        <w:rPr>
          <w:rFonts w:ascii="Times New Roman" w:hAnsi="Times New Roman" w:cs="Times New Roman"/>
          <w:sz w:val="28"/>
          <w:szCs w:val="28"/>
        </w:rPr>
        <w:t xml:space="preserve"> </w:t>
      </w:r>
      <w:r w:rsidR="009860FD" w:rsidRPr="009860FD">
        <w:rPr>
          <w:rFonts w:ascii="Times New Roman" w:hAnsi="Times New Roman" w:cs="Times New Roman"/>
          <w:sz w:val="28"/>
          <w:szCs w:val="28"/>
        </w:rPr>
        <w:t>декабря 2015</w:t>
      </w:r>
      <w:r w:rsidR="00473040" w:rsidRPr="009860FD">
        <w:rPr>
          <w:rFonts w:ascii="Times New Roman" w:hAnsi="Times New Roman" w:cs="Times New Roman"/>
          <w:sz w:val="28"/>
          <w:szCs w:val="28"/>
        </w:rPr>
        <w:t xml:space="preserve"> г., </w:t>
      </w:r>
    </w:p>
    <w:p w14:paraId="50301EB4" w14:textId="77777777" w:rsidR="00D6566E" w:rsidRPr="009D39F2" w:rsidRDefault="00C60DC9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FD">
        <w:rPr>
          <w:rFonts w:ascii="Times New Roman" w:hAnsi="Times New Roman" w:cs="Times New Roman"/>
          <w:sz w:val="28"/>
          <w:szCs w:val="28"/>
        </w:rPr>
        <w:t>срок действия</w:t>
      </w:r>
      <w:r w:rsidR="00473040" w:rsidRPr="009860FD">
        <w:rPr>
          <w:rFonts w:ascii="Times New Roman" w:hAnsi="Times New Roman" w:cs="Times New Roman"/>
          <w:sz w:val="28"/>
          <w:szCs w:val="28"/>
        </w:rPr>
        <w:t xml:space="preserve"> - бессрочно</w:t>
      </w:r>
    </w:p>
    <w:p w14:paraId="6116BACD" w14:textId="77777777" w:rsidR="00A368F8" w:rsidRPr="009D39F2" w:rsidRDefault="00A368F8" w:rsidP="009D39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0093B64" w14:textId="77777777" w:rsidR="00C60DC9" w:rsidRPr="009D39F2" w:rsidRDefault="001A5326" w:rsidP="009860FD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 w:rsidR="00D6566E"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видетельство о государственной аккредитации</w:t>
      </w:r>
      <w:r w:rsidR="00D6566E" w:rsidRPr="009D39F2">
        <w:rPr>
          <w:rFonts w:ascii="Times New Roman" w:hAnsi="Times New Roman" w:cs="Times New Roman"/>
          <w:sz w:val="28"/>
          <w:szCs w:val="28"/>
        </w:rPr>
        <w:t xml:space="preserve">: </w:t>
      </w:r>
      <w:r w:rsidR="009860FD">
        <w:rPr>
          <w:rFonts w:ascii="Times New Roman" w:hAnsi="Times New Roman" w:cs="Times New Roman"/>
          <w:sz w:val="28"/>
          <w:szCs w:val="28"/>
        </w:rPr>
        <w:t>-</w:t>
      </w:r>
    </w:p>
    <w:p w14:paraId="3D383AE7" w14:textId="77777777" w:rsidR="00D6566E" w:rsidRPr="009D39F2" w:rsidRDefault="00D6566E" w:rsidP="009D3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88603" w14:textId="77777777" w:rsidR="005C0216" w:rsidRDefault="001A5326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sz w:val="28"/>
          <w:szCs w:val="28"/>
        </w:rPr>
        <w:t>л</w:t>
      </w:r>
      <w:r w:rsidR="005C0216" w:rsidRPr="009D39F2">
        <w:rPr>
          <w:rFonts w:ascii="Times New Roman" w:hAnsi="Times New Roman" w:cs="Times New Roman"/>
          <w:b/>
          <w:sz w:val="28"/>
          <w:szCs w:val="28"/>
        </w:rPr>
        <w:t>ицензия на медицинскую деятельность:</w:t>
      </w:r>
      <w:r w:rsidR="009D39F2" w:rsidRPr="009D39F2">
        <w:rPr>
          <w:rFonts w:ascii="Times New Roman" w:hAnsi="Times New Roman" w:cs="Times New Roman"/>
          <w:sz w:val="28"/>
          <w:szCs w:val="28"/>
        </w:rPr>
        <w:t xml:space="preserve"> </w:t>
      </w:r>
      <w:r w:rsidR="009860FD">
        <w:rPr>
          <w:rFonts w:ascii="Times New Roman" w:hAnsi="Times New Roman" w:cs="Times New Roman"/>
          <w:sz w:val="28"/>
          <w:szCs w:val="28"/>
        </w:rPr>
        <w:t>серия ВО № 006212</w:t>
      </w:r>
      <w:r w:rsidR="009860FD" w:rsidRPr="009860FD">
        <w:rPr>
          <w:rFonts w:ascii="Times New Roman" w:hAnsi="Times New Roman" w:cs="Times New Roman"/>
          <w:sz w:val="28"/>
          <w:szCs w:val="28"/>
        </w:rPr>
        <w:t>, регистрацио</w:t>
      </w:r>
      <w:r w:rsidR="009860FD">
        <w:rPr>
          <w:rFonts w:ascii="Times New Roman" w:hAnsi="Times New Roman" w:cs="Times New Roman"/>
          <w:sz w:val="28"/>
          <w:szCs w:val="28"/>
        </w:rPr>
        <w:t>нный номер ЛО-34-01-002795, выдана комитетом здравоохранения Волгоградской области 29 декабря 2015 г.,</w:t>
      </w:r>
    </w:p>
    <w:p w14:paraId="6079EF9D" w14:textId="77777777" w:rsidR="009860FD" w:rsidRPr="009D39F2" w:rsidRDefault="009860FD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- бессрочно</w:t>
      </w:r>
    </w:p>
    <w:p w14:paraId="40EA41A9" w14:textId="77777777" w:rsidR="005C0216" w:rsidRPr="009D39F2" w:rsidRDefault="005C0216" w:rsidP="009D3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5D23F" w14:textId="77777777" w:rsidR="00D6566E" w:rsidRPr="009D39F2" w:rsidRDefault="005A2B4A" w:rsidP="009D39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sz w:val="28"/>
          <w:szCs w:val="28"/>
        </w:rPr>
        <w:t>У</w:t>
      </w:r>
      <w:r w:rsidR="00D6566E" w:rsidRPr="009D39F2">
        <w:rPr>
          <w:rFonts w:ascii="Times New Roman" w:hAnsi="Times New Roman" w:cs="Times New Roman"/>
          <w:b/>
          <w:sz w:val="28"/>
          <w:szCs w:val="28"/>
        </w:rPr>
        <w:t>став</w:t>
      </w:r>
      <w:r w:rsidR="00D6566E" w:rsidRPr="009D3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39F2" w:rsidRPr="009D39F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6566E" w:rsidRPr="009D39F2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957D59">
        <w:rPr>
          <w:rFonts w:ascii="Times New Roman" w:hAnsi="Times New Roman" w:cs="Times New Roman"/>
          <w:sz w:val="28"/>
          <w:szCs w:val="28"/>
        </w:rPr>
        <w:t xml:space="preserve">09 </w:t>
      </w:r>
      <w:r w:rsidR="000E2C31" w:rsidRPr="009D39F2">
        <w:rPr>
          <w:rFonts w:ascii="Times New Roman" w:hAnsi="Times New Roman" w:cs="Times New Roman"/>
          <w:sz w:val="28"/>
          <w:szCs w:val="28"/>
        </w:rPr>
        <w:t>ноября</w:t>
      </w:r>
      <w:r w:rsidR="00731F39" w:rsidRPr="009D39F2">
        <w:rPr>
          <w:rFonts w:ascii="Times New Roman" w:hAnsi="Times New Roman" w:cs="Times New Roman"/>
          <w:sz w:val="28"/>
          <w:szCs w:val="28"/>
        </w:rPr>
        <w:t xml:space="preserve"> 2015</w:t>
      </w:r>
      <w:r w:rsidR="00D6566E" w:rsidRPr="009D39F2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CBFC3A2" w14:textId="77777777" w:rsidR="003051D5" w:rsidRPr="009D39F2" w:rsidRDefault="003051D5" w:rsidP="009D39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33C0E45C" w14:textId="7E64D8F6" w:rsidR="00E26B82" w:rsidRPr="00E26B82" w:rsidRDefault="005A2B4A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2D">
        <w:rPr>
          <w:rFonts w:ascii="Times New Roman" w:hAnsi="Times New Roman" w:cs="Times New Roman"/>
          <w:b/>
          <w:sz w:val="28"/>
          <w:szCs w:val="28"/>
        </w:rPr>
        <w:t>и</w:t>
      </w:r>
      <w:r w:rsidR="00D6566E" w:rsidRPr="00EE012D">
        <w:rPr>
          <w:rFonts w:ascii="Times New Roman" w:hAnsi="Times New Roman" w:cs="Times New Roman"/>
          <w:b/>
          <w:sz w:val="28"/>
          <w:szCs w:val="28"/>
        </w:rPr>
        <w:t>зменения в Устав</w:t>
      </w:r>
      <w:r w:rsidR="009D39F2" w:rsidRPr="00EE0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12D">
        <w:rPr>
          <w:rFonts w:ascii="Times New Roman" w:hAnsi="Times New Roman" w:cs="Times New Roman"/>
          <w:b/>
          <w:sz w:val="28"/>
          <w:szCs w:val="28"/>
        </w:rPr>
        <w:t>–</w:t>
      </w:r>
      <w:r w:rsidR="00731F39" w:rsidRPr="009D3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6B82">
        <w:rPr>
          <w:rFonts w:ascii="Times New Roman" w:hAnsi="Times New Roman" w:cs="Times New Roman"/>
          <w:sz w:val="28"/>
          <w:szCs w:val="28"/>
        </w:rPr>
        <w:t>2017</w:t>
      </w:r>
      <w:r w:rsidR="00EE012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A057458" w14:textId="53D23C93" w:rsidR="00D6566E" w:rsidRDefault="000E2C31" w:rsidP="00E26B82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sz w:val="28"/>
          <w:szCs w:val="28"/>
        </w:rPr>
        <w:t>2018</w:t>
      </w:r>
      <w:r w:rsidR="00EE012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B129B07" w14:textId="436AB5DC" w:rsidR="00EE012D" w:rsidRDefault="00EE012D" w:rsidP="00E26B82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14:paraId="46052CF5" w14:textId="48EA5B1F" w:rsidR="00B97335" w:rsidRDefault="00B97335" w:rsidP="00E26B82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14:paraId="0E4CFC0F" w14:textId="77777777" w:rsidR="00735855" w:rsidRPr="009D39F2" w:rsidRDefault="00735855" w:rsidP="00986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E85BE" w14:textId="7A714091" w:rsidR="00F82AA1" w:rsidRPr="00181781" w:rsidRDefault="005A2B4A" w:rsidP="009860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7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2C41">
        <w:rPr>
          <w:rFonts w:ascii="Times New Roman" w:hAnsi="Times New Roman" w:cs="Times New Roman"/>
          <w:b/>
          <w:sz w:val="28"/>
          <w:szCs w:val="28"/>
        </w:rPr>
        <w:t>1.</w:t>
      </w:r>
      <w:r w:rsidRPr="00181781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735855" w:rsidRPr="00181781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r w:rsidRPr="00181781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3D0DB000" w14:textId="77777777" w:rsidR="00735855" w:rsidRPr="002B4F5F" w:rsidRDefault="0073585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5125D201" w14:textId="77777777" w:rsidR="00735855" w:rsidRPr="00735855" w:rsidRDefault="00735855" w:rsidP="00FF6A8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85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«Волгоградская школа-интернат № 5» является правопреемником государственного казенного специального (коррекционного) образовательного учреждения для обучающихся, воспитанников с ограниченными возможностями здоровья “Волгоградская специальная (коррекционная) общеобразовательная школа-интернат </w:t>
      </w:r>
      <w:r w:rsidRPr="00735855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735855">
        <w:rPr>
          <w:rFonts w:ascii="Times New Roman" w:eastAsia="Times New Roman" w:hAnsi="Times New Roman" w:cs="Times New Roman"/>
          <w:sz w:val="28"/>
          <w:szCs w:val="28"/>
        </w:rPr>
        <w:t xml:space="preserve"> вида №5” в соответствии с постановлением Администрации Волгоградской области от </w:t>
      </w:r>
      <w:r w:rsidRPr="00735855">
        <w:rPr>
          <w:rFonts w:ascii="Times New Roman" w:eastAsia="Times New Roman" w:hAnsi="Times New Roman" w:cs="Times New Roman"/>
          <w:sz w:val="28"/>
          <w:szCs w:val="28"/>
        </w:rPr>
        <w:lastRenderedPageBreak/>
        <w:t>22.04.2015 № 201-п “О переименовании государственных 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учреждений, подведомственных комитету образования и науки Волгоградской области</w:t>
      </w:r>
      <w:r w:rsidRPr="00735855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</w:p>
    <w:p w14:paraId="32F660AF" w14:textId="77777777" w:rsidR="002C4791" w:rsidRPr="002C4791" w:rsidRDefault="002C4791" w:rsidP="00FF6A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91">
        <w:rPr>
          <w:rFonts w:ascii="Times New Roman" w:eastAsia="Times New Roman" w:hAnsi="Times New Roman" w:cs="Times New Roman"/>
          <w:sz w:val="28"/>
          <w:szCs w:val="28"/>
        </w:rPr>
        <w:t>Учреждение является социально ориентированной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унитарной</w:t>
      </w:r>
      <w:r w:rsidRPr="002C4791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участниками. </w:t>
      </w:r>
    </w:p>
    <w:p w14:paraId="30E7D7C4" w14:textId="77777777" w:rsidR="00FF6A8F" w:rsidRDefault="00FF6A8F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A8F">
        <w:rPr>
          <w:rFonts w:ascii="Times New Roman" w:hAnsi="Times New Roman" w:cs="Times New Roman"/>
          <w:sz w:val="28"/>
          <w:szCs w:val="28"/>
        </w:rPr>
        <w:t>Учреждение в своей деятельности руководствуется законодательством Российской Федерации, законодательством Волгоградской области и Уставом образовательного учреждения.</w:t>
      </w:r>
    </w:p>
    <w:p w14:paraId="494D4AE7" w14:textId="77777777" w:rsidR="00433357" w:rsidRDefault="00433357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357">
        <w:rPr>
          <w:rFonts w:ascii="Times New Roman" w:hAnsi="Times New Roman" w:cs="Times New Roman"/>
          <w:sz w:val="28"/>
          <w:szCs w:val="28"/>
        </w:rPr>
        <w:t>Основной целью школы-интерната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33357">
        <w:rPr>
          <w:rFonts w:ascii="Times New Roman" w:hAnsi="Times New Roman" w:cs="Times New Roman"/>
          <w:sz w:val="28"/>
          <w:szCs w:val="28"/>
        </w:rPr>
        <w:t>создание специальных условий для получения образования обучающимися с ограниченными возможностями здоровья</w:t>
      </w:r>
      <w:r w:rsidR="001959E0">
        <w:rPr>
          <w:rFonts w:ascii="Times New Roman" w:hAnsi="Times New Roman" w:cs="Times New Roman"/>
          <w:sz w:val="28"/>
          <w:szCs w:val="28"/>
        </w:rPr>
        <w:t xml:space="preserve"> (далее – ОВЗ)</w:t>
      </w:r>
      <w:r w:rsidRPr="00433357">
        <w:rPr>
          <w:rFonts w:ascii="Times New Roman" w:hAnsi="Times New Roman" w:cs="Times New Roman"/>
          <w:sz w:val="28"/>
          <w:szCs w:val="28"/>
        </w:rPr>
        <w:t>.</w:t>
      </w:r>
    </w:p>
    <w:p w14:paraId="353F4B72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08B">
        <w:rPr>
          <w:rFonts w:ascii="Times New Roman" w:hAnsi="Times New Roman" w:cs="Times New Roman"/>
          <w:sz w:val="28"/>
          <w:szCs w:val="28"/>
        </w:rPr>
        <w:t xml:space="preserve">Основными задачами деятельности учреждения  являются: </w:t>
      </w:r>
    </w:p>
    <w:p w14:paraId="583E31D9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>коррекция отклонений в развитии обучающихся, воспитанников школы-интерната средствами образования и трудовой подготовки, а также их социально - психологическая реабилитация для последующей интеграции в общество;</w:t>
      </w:r>
    </w:p>
    <w:p w14:paraId="650B3F13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реализация  образовательных программ, разрабатываемых исходя из особенностей психофизического развития и индивидуальных возможностей обучающихся, воспитанников, принимаемых  и реализуемых учреждением самостоятельно; </w:t>
      </w:r>
    </w:p>
    <w:p w14:paraId="7B7FB5A8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 xml:space="preserve">создание основы для последующего освоения профессиональных программ в соответствии с перечнем специальностей, доступных обучающимся, воспитанникам с ограниченными возможностями здоровья;   </w:t>
      </w:r>
    </w:p>
    <w:p w14:paraId="6D68F49A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условий, способствующих умственному, эмоциональному и физическому развитию личности;</w:t>
      </w:r>
    </w:p>
    <w:p w14:paraId="6E7C9A79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14:paraId="3D3F0EC4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>организация и обеспечение профилактических, оздоровительных и лечебных мероприятий для обучающихся, воспитанников с ограниченными возможностями здоровья;</w:t>
      </w:r>
    </w:p>
    <w:p w14:paraId="372643F4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обеспечение охраны жизни и здоровья обучающихся, воспитанников, формирование потребности в здоровом образе жизни;</w:t>
      </w:r>
    </w:p>
    <w:p w14:paraId="5209BDCF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охрана прав и интересов обучающихся, воспитанников.</w:t>
      </w:r>
    </w:p>
    <w:p w14:paraId="5AC383B1" w14:textId="7806AEEF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08B">
        <w:rPr>
          <w:rFonts w:ascii="Times New Roman" w:hAnsi="Times New Roman" w:cs="Times New Roman"/>
          <w:sz w:val="28"/>
          <w:szCs w:val="28"/>
        </w:rPr>
        <w:t>Образовательная деятельность в классах, группах  для обучающихся, воспитанников</w:t>
      </w:r>
      <w:r w:rsidR="003A7FB2">
        <w:rPr>
          <w:rFonts w:ascii="Times New Roman" w:hAnsi="Times New Roman" w:cs="Times New Roman"/>
          <w:sz w:val="28"/>
          <w:szCs w:val="28"/>
        </w:rPr>
        <w:t xml:space="preserve"> с ТМНР</w:t>
      </w:r>
      <w:r w:rsidRPr="0011608B">
        <w:rPr>
          <w:rFonts w:ascii="Times New Roman" w:hAnsi="Times New Roman" w:cs="Times New Roman"/>
          <w:sz w:val="28"/>
          <w:szCs w:val="28"/>
        </w:rPr>
        <w:t>, расстройства</w:t>
      </w:r>
      <w:r w:rsidR="003A7FB2">
        <w:rPr>
          <w:rFonts w:ascii="Times New Roman" w:hAnsi="Times New Roman" w:cs="Times New Roman"/>
          <w:sz w:val="28"/>
          <w:szCs w:val="28"/>
        </w:rPr>
        <w:t>ми</w:t>
      </w:r>
      <w:r w:rsidRPr="0011608B">
        <w:rPr>
          <w:rFonts w:ascii="Times New Roman" w:hAnsi="Times New Roman" w:cs="Times New Roman"/>
          <w:sz w:val="28"/>
          <w:szCs w:val="28"/>
        </w:rPr>
        <w:t xml:space="preserve"> аутистического спектра направлена на решение следующих задач: </w:t>
      </w:r>
    </w:p>
    <w:p w14:paraId="19A000CF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формирование представлений о себе;</w:t>
      </w:r>
    </w:p>
    <w:p w14:paraId="2A4BC112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формирование навыков самообслуживания и жизнеобеспечения;</w:t>
      </w:r>
    </w:p>
    <w:p w14:paraId="373A8809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укрепление здоровья и развитие обучающихся, воспитанников;</w:t>
      </w:r>
    </w:p>
    <w:p w14:paraId="5B819975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окружающем мире и ориентации  в среде; </w:t>
      </w:r>
    </w:p>
    <w:p w14:paraId="15E915B1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умений; </w:t>
      </w:r>
    </w:p>
    <w:p w14:paraId="29F1E844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обучение предметно-практической деятельности с учетом психофизических возможностей обучающихся, воспитанников; </w:t>
      </w:r>
    </w:p>
    <w:p w14:paraId="40683EB0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обучение доступным знаниям по общеобразовательным предметам, имеющим практическую направленность и соответствующим психофизическим возможностям обучающихся, воспитанников; </w:t>
      </w:r>
    </w:p>
    <w:p w14:paraId="7A39B270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овладение доступными образовательными уровнями. </w:t>
      </w:r>
    </w:p>
    <w:p w14:paraId="56DC3B53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В соответствии с основной целью образовательная организация осуществляет  следующие основные виды деятельности: </w:t>
      </w:r>
    </w:p>
    <w:p w14:paraId="59DCB10C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- реализация адаптированных основных общеобразовательных программ для обучающихся с умственной отсталостью (интеллектуальными нарушениями) вариант 1 – образовательные программы начального общего образования, программы основного общего образования; </w:t>
      </w:r>
    </w:p>
    <w:p w14:paraId="028107A8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- реализация адаптированных основных общеобразовательных программ для обучающихся с умственной отсталостью (интеллектуальными нарушениями) вариант 2 – образовательные программы начального общего образования, программы основного общего образования; </w:t>
      </w:r>
    </w:p>
    <w:p w14:paraId="2B0F79E5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- реализация адаптированных основных общеобразовательных программ для обучающихся с расстройствами аутистического спектра (вариант 8.3, 8.4) – образовательные программы начального общего образования, программы основного общего образования; </w:t>
      </w:r>
    </w:p>
    <w:p w14:paraId="0BC41313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- реализация адаптированных основных общеобразовательных программ для обучающихся с нарушениями опорно-двигательного аппарата (вариант 6.3, 6.4) – образовательные программы начального общего образования, программы основного общего образования; </w:t>
      </w:r>
    </w:p>
    <w:p w14:paraId="7C1C71F3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реализация дополнительных общеобразовательных программ – дополнительных общеразвивающих программ.</w:t>
      </w:r>
    </w:p>
    <w:p w14:paraId="6A4C845D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Образовательная организация для достижения цели, ради которой она создана, осуществляет следующие иные виды деятельности:</w:t>
      </w:r>
    </w:p>
    <w:p w14:paraId="147EE530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консультации учителя-логопеда, педагога-психолога, учителя-дефектолога, социального педагога;</w:t>
      </w:r>
    </w:p>
    <w:p w14:paraId="632B3083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оказание консультационно-методической помощи родителям (законным представителям) детей с ОВЗ, педагогическим работникам по вопросам основной деятельности образовательной организации;</w:t>
      </w:r>
    </w:p>
    <w:p w14:paraId="0AF0F5C6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осуществление комплексной диагностики психофизического, речевого и личностного развития детей-инвалидов и детей с ОВЗ;</w:t>
      </w:r>
    </w:p>
    <w:p w14:paraId="59115AC9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оказание коррекционно-развивающей и психолого-педагогической помощи детям с отклонениями в развитии, детям-инвалидам;</w:t>
      </w:r>
    </w:p>
    <w:p w14:paraId="09D4B128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оказание лечебно-оздоровительных услуг;</w:t>
      </w:r>
    </w:p>
    <w:p w14:paraId="3F9D00BB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lastRenderedPageBreak/>
        <w:t>- организация отдыха и оздоровления детей в каникулярный период в соответствии с требованиями Санитарно-эпидемиологических правил и норм.</w:t>
      </w:r>
    </w:p>
    <w:p w14:paraId="0531DE6E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Миссия школы-интерната: создание </w:t>
      </w:r>
      <w:r w:rsidRPr="00DC6C58">
        <w:rPr>
          <w:rFonts w:ascii="Times New Roman" w:hAnsi="Times New Roman" w:cs="Times New Roman"/>
          <w:bCs/>
          <w:sz w:val="28"/>
          <w:szCs w:val="28"/>
        </w:rPr>
        <w:t xml:space="preserve">  оптимальных условий для успешной коррекции нарушений развития, обучения и воспитания, психолого-педагогической реабилитации, социально-трудовой   адаптации   и адекватной интеграции учащихся школы – интерната в общество.</w:t>
      </w:r>
    </w:p>
    <w:p w14:paraId="3A37750C" w14:textId="77777777" w:rsidR="00742C33" w:rsidRPr="009D39F2" w:rsidRDefault="00742C33" w:rsidP="009D39F2">
      <w:pPr>
        <w:pStyle w:val="2"/>
        <w:rPr>
          <w:sz w:val="28"/>
          <w:szCs w:val="28"/>
        </w:rPr>
      </w:pPr>
    </w:p>
    <w:p w14:paraId="7C922F96" w14:textId="77777777" w:rsidR="00AD58EB" w:rsidRPr="00AD58EB" w:rsidRDefault="00742C33" w:rsidP="00FE2795">
      <w:pPr>
        <w:pStyle w:val="2"/>
        <w:spacing w:line="276" w:lineRule="auto"/>
        <w:rPr>
          <w:b/>
          <w:sz w:val="28"/>
          <w:szCs w:val="28"/>
        </w:rPr>
      </w:pPr>
      <w:r w:rsidRPr="00AD58EB">
        <w:rPr>
          <w:b/>
          <w:sz w:val="28"/>
          <w:szCs w:val="28"/>
        </w:rPr>
        <w:t xml:space="preserve">Контингент обучающихся (воспитанников) образовательного учреждения: </w:t>
      </w:r>
    </w:p>
    <w:p w14:paraId="0F3892B8" w14:textId="77777777" w:rsidR="00742C33" w:rsidRPr="00AD58EB" w:rsidRDefault="00AD58EB" w:rsidP="00FE2795">
      <w:pPr>
        <w:pStyle w:val="2"/>
        <w:spacing w:line="276" w:lineRule="auto"/>
        <w:rPr>
          <w:sz w:val="28"/>
          <w:szCs w:val="28"/>
        </w:rPr>
      </w:pPr>
      <w:r w:rsidRPr="00AD58EB">
        <w:rPr>
          <w:b/>
          <w:sz w:val="28"/>
          <w:szCs w:val="28"/>
        </w:rPr>
        <w:t xml:space="preserve">- </w:t>
      </w:r>
      <w:r w:rsidRPr="00AD58EB">
        <w:rPr>
          <w:sz w:val="28"/>
          <w:szCs w:val="28"/>
        </w:rPr>
        <w:t>обучающиеся</w:t>
      </w:r>
      <w:r w:rsidR="00A22CD0">
        <w:rPr>
          <w:sz w:val="28"/>
          <w:szCs w:val="28"/>
        </w:rPr>
        <w:t xml:space="preserve"> (воспитанники)</w:t>
      </w:r>
      <w:r w:rsidRPr="00AD58EB">
        <w:rPr>
          <w:sz w:val="28"/>
          <w:szCs w:val="28"/>
        </w:rPr>
        <w:t xml:space="preserve"> с легкой умственной отсталостью (интеллектуальными нарушениями);</w:t>
      </w:r>
    </w:p>
    <w:p w14:paraId="08614ED3" w14:textId="77777777" w:rsidR="00AD58EB" w:rsidRPr="00AD58EB" w:rsidRDefault="00AD58EB" w:rsidP="00FE2795">
      <w:pPr>
        <w:pStyle w:val="2"/>
        <w:spacing w:line="276" w:lineRule="auto"/>
        <w:rPr>
          <w:sz w:val="28"/>
          <w:szCs w:val="28"/>
        </w:rPr>
      </w:pPr>
      <w:r w:rsidRPr="00AD58EB">
        <w:rPr>
          <w:sz w:val="28"/>
          <w:szCs w:val="28"/>
        </w:rPr>
        <w:t>- обучающиеся</w:t>
      </w:r>
      <w:r w:rsidR="00A22CD0">
        <w:rPr>
          <w:sz w:val="28"/>
          <w:szCs w:val="28"/>
        </w:rPr>
        <w:t xml:space="preserve"> </w:t>
      </w:r>
      <w:r w:rsidR="00A22CD0" w:rsidRPr="00A22CD0">
        <w:rPr>
          <w:sz w:val="28"/>
          <w:szCs w:val="28"/>
        </w:rPr>
        <w:t>(воспитанники)</w:t>
      </w:r>
      <w:r w:rsidRPr="00AD58EB">
        <w:rPr>
          <w:sz w:val="28"/>
          <w:szCs w:val="28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развития;</w:t>
      </w:r>
    </w:p>
    <w:p w14:paraId="1819AE0D" w14:textId="67DD2B4D" w:rsidR="00AD58EB" w:rsidRDefault="00AD58EB" w:rsidP="00FE2795">
      <w:pPr>
        <w:pStyle w:val="2"/>
        <w:spacing w:line="276" w:lineRule="auto"/>
        <w:rPr>
          <w:sz w:val="28"/>
          <w:szCs w:val="28"/>
        </w:rPr>
      </w:pPr>
      <w:r w:rsidRPr="00AD58EB">
        <w:rPr>
          <w:sz w:val="28"/>
          <w:szCs w:val="28"/>
        </w:rPr>
        <w:t xml:space="preserve">- обучающиеся </w:t>
      </w:r>
      <w:r w:rsidR="00A22CD0" w:rsidRPr="00A22CD0">
        <w:rPr>
          <w:sz w:val="28"/>
          <w:szCs w:val="28"/>
        </w:rPr>
        <w:t>(воспитанники)</w:t>
      </w:r>
      <w:r w:rsidR="00A22CD0">
        <w:rPr>
          <w:sz w:val="28"/>
          <w:szCs w:val="28"/>
        </w:rPr>
        <w:t xml:space="preserve"> </w:t>
      </w:r>
      <w:r w:rsidRPr="00AD58EB">
        <w:rPr>
          <w:sz w:val="28"/>
          <w:szCs w:val="28"/>
        </w:rPr>
        <w:t>с расстр</w:t>
      </w:r>
      <w:r w:rsidR="00CF6D5B">
        <w:rPr>
          <w:sz w:val="28"/>
          <w:szCs w:val="28"/>
        </w:rPr>
        <w:t>ойствами аутистического спектра;</w:t>
      </w:r>
    </w:p>
    <w:p w14:paraId="02ADFD5B" w14:textId="21600987" w:rsidR="00CF6D5B" w:rsidRPr="0002787D" w:rsidRDefault="00CF6D5B" w:rsidP="00FE2795">
      <w:pPr>
        <w:pStyle w:val="2"/>
        <w:spacing w:line="276" w:lineRule="auto"/>
        <w:rPr>
          <w:sz w:val="28"/>
          <w:szCs w:val="28"/>
        </w:rPr>
      </w:pPr>
      <w:r w:rsidRPr="0002787D">
        <w:rPr>
          <w:sz w:val="28"/>
          <w:szCs w:val="28"/>
        </w:rPr>
        <w:t xml:space="preserve">- обучающиеся с нарушениями </w:t>
      </w:r>
      <w:r w:rsidR="00DC6C58" w:rsidRPr="00DC6C58">
        <w:rPr>
          <w:sz w:val="28"/>
          <w:szCs w:val="28"/>
        </w:rPr>
        <w:t xml:space="preserve">опорно-двигательного аппарата </w:t>
      </w:r>
      <w:r w:rsidRPr="0002787D">
        <w:rPr>
          <w:sz w:val="28"/>
          <w:szCs w:val="28"/>
        </w:rPr>
        <w:t>(с умственной отсталостью).</w:t>
      </w:r>
    </w:p>
    <w:p w14:paraId="2C36E172" w14:textId="3113E035" w:rsidR="00F82AA1" w:rsidRPr="00FD6E81" w:rsidRDefault="00742C33" w:rsidP="009D39F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D39F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0739925" w14:textId="65C6FF2F" w:rsidR="00A368F8" w:rsidRPr="00181781" w:rsidRDefault="00BE2C41" w:rsidP="005C05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C0216" w:rsidRPr="00026333">
        <w:rPr>
          <w:rFonts w:ascii="Times New Roman" w:hAnsi="Times New Roman" w:cs="Times New Roman"/>
          <w:b/>
          <w:sz w:val="28"/>
          <w:szCs w:val="28"/>
        </w:rPr>
        <w:t>3</w:t>
      </w:r>
      <w:r w:rsidR="00A368F8" w:rsidRPr="00026333">
        <w:rPr>
          <w:rFonts w:ascii="Times New Roman" w:hAnsi="Times New Roman" w:cs="Times New Roman"/>
          <w:b/>
          <w:sz w:val="28"/>
          <w:szCs w:val="28"/>
        </w:rPr>
        <w:t>.</w:t>
      </w:r>
      <w:r w:rsidR="00696811" w:rsidRPr="00026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8F8" w:rsidRPr="00026333">
        <w:rPr>
          <w:rFonts w:ascii="Times New Roman" w:hAnsi="Times New Roman" w:cs="Times New Roman"/>
          <w:b/>
          <w:sz w:val="28"/>
          <w:szCs w:val="28"/>
        </w:rPr>
        <w:t>Управление образовательным учреждением</w:t>
      </w:r>
    </w:p>
    <w:p w14:paraId="7DC70C43" w14:textId="77777777" w:rsidR="00FE2795" w:rsidRDefault="00F82AA1" w:rsidP="000263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E2795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</w:t>
      </w:r>
      <w:r w:rsidR="00FE2795" w:rsidRPr="009D39F2"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="00FE2795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 на основе сочетания принципов единоначалия и коллегиальности.</w:t>
      </w:r>
    </w:p>
    <w:p w14:paraId="582E4ECA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Единоличным исполнительным органом образовательного учреждения является директор.</w:t>
      </w:r>
    </w:p>
    <w:p w14:paraId="03917D51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школе-интернате сформированы коллегиальные органы:</w:t>
      </w:r>
    </w:p>
    <w:p w14:paraId="7F814F68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школы-интерната;</w:t>
      </w:r>
    </w:p>
    <w:p w14:paraId="1ED057D2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собрание работников образовательного учреждения;</w:t>
      </w:r>
    </w:p>
    <w:p w14:paraId="39C5E3B0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14:paraId="77BCACF4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попечительский совет.</w:t>
      </w:r>
    </w:p>
    <w:p w14:paraId="1C43FA90" w14:textId="77777777" w:rsidR="00FE2795" w:rsidRDefault="00FE2795" w:rsidP="009D3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39F2">
        <w:rPr>
          <w:rFonts w:ascii="Times New Roman" w:hAnsi="Times New Roman" w:cs="Times New Roman"/>
          <w:sz w:val="28"/>
          <w:szCs w:val="28"/>
        </w:rPr>
        <w:t xml:space="preserve">рганы управления наделены большими полномочиями, что позволяет повысить компетентность управления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Pr="009D39F2">
        <w:rPr>
          <w:rFonts w:ascii="Times New Roman" w:hAnsi="Times New Roman" w:cs="Times New Roman"/>
          <w:sz w:val="28"/>
          <w:szCs w:val="28"/>
        </w:rPr>
        <w:t>учреждением.</w:t>
      </w:r>
    </w:p>
    <w:p w14:paraId="76F02BC5" w14:textId="1E38A3F0" w:rsidR="00EB41A9" w:rsidRPr="00EB41A9" w:rsidRDefault="00BE2C41" w:rsidP="00EB41A9">
      <w:pPr>
        <w:spacing w:before="278" w:line="240" w:lineRule="auto"/>
        <w:ind w:left="72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="005C0216" w:rsidRPr="005632C9">
        <w:rPr>
          <w:rFonts w:ascii="Times New Roman" w:hAnsi="Times New Roman" w:cs="Times New Roman"/>
          <w:b/>
          <w:iCs/>
          <w:sz w:val="28"/>
          <w:szCs w:val="28"/>
        </w:rPr>
        <w:t xml:space="preserve">4. </w:t>
      </w:r>
      <w:r w:rsidR="00EB41A9" w:rsidRPr="00EB41A9">
        <w:rPr>
          <w:rFonts w:ascii="Times New Roman" w:hAnsi="Times New Roman" w:cs="Times New Roman"/>
          <w:b/>
          <w:iCs/>
          <w:sz w:val="28"/>
          <w:szCs w:val="28"/>
        </w:rPr>
        <w:t>Кадровое обеспечение образовательного процесса</w:t>
      </w:r>
    </w:p>
    <w:p w14:paraId="7D83E2C0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</w:rPr>
        <w:t>Кадровая политика – особая ответственность руководителя. Учреждение укомплектовано квалифицированными кадрами:</w:t>
      </w:r>
    </w:p>
    <w:p w14:paraId="479EC906" w14:textId="7F0F4D44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администрация:</w:t>
      </w:r>
      <w:r w:rsidRPr="00FD6E81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(2 ст.), </w:t>
      </w:r>
      <w:r w:rsidR="005B1110" w:rsidRPr="005B1110">
        <w:rPr>
          <w:rFonts w:ascii="Times New Roman" w:eastAsia="Times New Roman" w:hAnsi="Times New Roman" w:cs="Times New Roman"/>
          <w:sz w:val="28"/>
          <w:szCs w:val="28"/>
        </w:rPr>
        <w:t>начальник планово-экономического отдела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92CCF6" w14:textId="77777777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  <w:u w:val="single"/>
        </w:rPr>
        <w:t>медицинский персонал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>: врач-педиатр, медицинская сестра (2,5 ст.);</w:t>
      </w:r>
    </w:p>
    <w:p w14:paraId="67CDD4C7" w14:textId="77777777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специалисты: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 бухгалтер, специалист по закупкам, специалист по охране труда, специалист по кадрам, заведующий хозяйством, инженер-энергетик, секретарь;</w:t>
      </w:r>
    </w:p>
    <w:p w14:paraId="5E68C735" w14:textId="77777777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вспомогательный персонал.</w:t>
      </w:r>
    </w:p>
    <w:p w14:paraId="74AF3230" w14:textId="77777777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образовательного процесса в условиях реализации федерального государственного образовательного стандарта обучающихся с умственной отсталостью  (интеллектуальными нарушениями) (далее – ФГОС ОУО) 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– ФГОС НОО </w:t>
      </w:r>
      <w:r w:rsidRPr="005B1110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обучающихся с ОВЗ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) образовательное учреждение  укомплектовано следующими педагогическими кадрами и специалистами: </w:t>
      </w:r>
    </w:p>
    <w:p w14:paraId="002557E6" w14:textId="77777777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</w:rPr>
        <w:t>- учитель: 35 чел.</w:t>
      </w:r>
    </w:p>
    <w:p w14:paraId="33A9BACB" w14:textId="32B95C7E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- воспитатель: </w:t>
      </w:r>
      <w:r w:rsidR="00DC3EF2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14:paraId="116FC5FB" w14:textId="7A0B246A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- учитель-логопед: </w:t>
      </w:r>
      <w:r w:rsidR="00DC3EF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14:paraId="080AF3F2" w14:textId="77777777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</w:rPr>
        <w:t>- педагог-психолог: 1 чел.</w:t>
      </w:r>
    </w:p>
    <w:p w14:paraId="273D4283" w14:textId="77777777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</w:rPr>
        <w:t>- учитель-дефектолог: 1 чел.</w:t>
      </w:r>
    </w:p>
    <w:p w14:paraId="742D6CE2" w14:textId="77777777" w:rsid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</w:rPr>
        <w:t>- социальный педагог: 1 чел.</w:t>
      </w:r>
    </w:p>
    <w:p w14:paraId="2672C6BE" w14:textId="57465731" w:rsidR="00DC3EF2" w:rsidRPr="005B1110" w:rsidRDefault="00DC3EF2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педагог-организатор: 1 чел.</w:t>
      </w:r>
    </w:p>
    <w:p w14:paraId="0DB71D61" w14:textId="77777777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</w:rPr>
        <w:t>- педагог дополнительного образования: 1 чел.</w:t>
      </w:r>
    </w:p>
    <w:p w14:paraId="44EECEB5" w14:textId="77777777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</w:rPr>
        <w:t>- тьютор: 2 чел.</w:t>
      </w:r>
    </w:p>
    <w:p w14:paraId="0EC0EED6" w14:textId="078B3357" w:rsidR="007F764A" w:rsidRPr="000478F4" w:rsidRDefault="00FD6E81" w:rsidP="000478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</w:pPr>
      <w:r w:rsidRPr="005B1110">
        <w:rPr>
          <w:rFonts w:ascii="Times New Roman" w:eastAsia="Times New Roman" w:hAnsi="Times New Roman" w:cs="Times New Roman"/>
          <w:sz w:val="28"/>
          <w:szCs w:val="28"/>
        </w:rPr>
        <w:t>По состоянию на отчетный период из 6</w:t>
      </w:r>
      <w:r w:rsidR="00DC3EF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4</w:t>
      </w:r>
      <w:r w:rsidR="00DC3EF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 человек (7</w:t>
      </w:r>
      <w:r w:rsidR="00DC3EF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>%) имеют высшее профессиональное образование, 1</w:t>
      </w:r>
      <w:r w:rsidR="00DC3EF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 человек (2</w:t>
      </w:r>
      <w:r w:rsidR="00A157A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%) – среднее профессиональное образование; 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8148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 xml:space="preserve"> (4</w:t>
      </w:r>
      <w:r w:rsidR="0088148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>%) имеют базовое дефектологическое образование (1</w:t>
      </w:r>
      <w:r w:rsidR="0088148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учителей, </w:t>
      </w:r>
      <w:r w:rsidR="00E51A7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учителя-логопеда,</w:t>
      </w:r>
      <w:r w:rsidR="00E51A7C">
        <w:rPr>
          <w:rFonts w:ascii="Times New Roman" w:eastAsia="Times New Roman" w:hAnsi="Times New Roman" w:cs="Times New Roman"/>
          <w:bCs/>
          <w:sz w:val="28"/>
          <w:szCs w:val="28"/>
        </w:rPr>
        <w:t xml:space="preserve"> 1 учитель-дефектолог,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 xml:space="preserve"> 1 педагог-психолог, </w:t>
      </w:r>
      <w:r w:rsidR="00E51A7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воспитателей), 18 человек (</w:t>
      </w:r>
      <w:r w:rsidR="00DC2FE9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>%) – прошли профессиональную переподготовку по программе "Педагог-дефектолог" (1</w:t>
      </w:r>
      <w:r w:rsidR="00DC2FE9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учителей,</w:t>
      </w:r>
      <w:r w:rsidR="00DC2FE9">
        <w:rPr>
          <w:rFonts w:ascii="Times New Roman" w:eastAsia="Times New Roman" w:hAnsi="Times New Roman" w:cs="Times New Roman"/>
          <w:bCs/>
          <w:sz w:val="28"/>
          <w:szCs w:val="28"/>
        </w:rPr>
        <w:t xml:space="preserve"> 1 педагог-организатор,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 xml:space="preserve"> 7 воспитателей). </w:t>
      </w:r>
      <w:r w:rsidRPr="000478F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настоящее время </w:t>
      </w:r>
      <w:r w:rsidR="009D5A9C" w:rsidRPr="000478F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0478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педагога </w:t>
      </w:r>
      <w:r w:rsidR="000478F4" w:rsidRPr="000478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проходят обучение в ФГБОУ ВО «ВГСПУ» по программе бакалавриата по направлению подготовки 44.04.03 Специальное (дефектологическое) образование. Профиль подготовки - Дошкольная дефектология. </w:t>
      </w:r>
    </w:p>
    <w:p w14:paraId="74C39891" w14:textId="77777777" w:rsidR="007F764A" w:rsidRPr="005B1110" w:rsidRDefault="007F764A" w:rsidP="007F764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B11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Укомплектованность педагогическими кадрами, имеющими необходимую квалификацию</w:t>
      </w:r>
    </w:p>
    <w:p w14:paraId="2CD63F94" w14:textId="77777777" w:rsidR="002B2DB1" w:rsidRPr="003B1ABB" w:rsidRDefault="002B2DB1" w:rsidP="007F764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65"/>
        <w:gridCol w:w="3136"/>
        <w:gridCol w:w="3128"/>
      </w:tblGrid>
      <w:tr w:rsidR="007F764A" w:rsidRPr="007F764A" w14:paraId="3239B0C9" w14:textId="77777777" w:rsidTr="00FD6E81">
        <w:tc>
          <w:tcPr>
            <w:tcW w:w="3165" w:type="dxa"/>
          </w:tcPr>
          <w:p w14:paraId="4ED857DF" w14:textId="77777777" w:rsidR="007F764A" w:rsidRPr="007F764A" w:rsidRDefault="007F764A" w:rsidP="007F76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6" w:type="dxa"/>
          </w:tcPr>
          <w:p w14:paraId="5CAFD50F" w14:textId="77777777" w:rsidR="007F764A" w:rsidRPr="007F764A" w:rsidRDefault="007F764A" w:rsidP="007F7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Количество человек</w:t>
            </w:r>
          </w:p>
        </w:tc>
        <w:tc>
          <w:tcPr>
            <w:tcW w:w="3128" w:type="dxa"/>
          </w:tcPr>
          <w:p w14:paraId="608D927D" w14:textId="77777777" w:rsidR="007F764A" w:rsidRPr="007F764A" w:rsidRDefault="007F764A" w:rsidP="007F764A">
            <w:pPr>
              <w:ind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% от общего числа педагогов</w:t>
            </w:r>
          </w:p>
        </w:tc>
      </w:tr>
      <w:tr w:rsidR="00FD6E81" w:rsidRPr="007F764A" w14:paraId="6776EE4A" w14:textId="77777777" w:rsidTr="00FD6E81">
        <w:tc>
          <w:tcPr>
            <w:tcW w:w="3165" w:type="dxa"/>
          </w:tcPr>
          <w:p w14:paraId="6A3FCDA8" w14:textId="77777777" w:rsidR="00FD6E81" w:rsidRPr="007F764A" w:rsidRDefault="00FD6E81" w:rsidP="00FD6E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педагогических работников</w:t>
            </w:r>
          </w:p>
        </w:tc>
        <w:tc>
          <w:tcPr>
            <w:tcW w:w="3136" w:type="dxa"/>
          </w:tcPr>
          <w:p w14:paraId="2CC1A08A" w14:textId="7C37305A" w:rsidR="00FD6E81" w:rsidRPr="007F764A" w:rsidRDefault="00FD6E81" w:rsidP="00FD6E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0D50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3128" w:type="dxa"/>
          </w:tcPr>
          <w:p w14:paraId="1B38A74D" w14:textId="71E79DFD" w:rsidR="00FD6E81" w:rsidRPr="007F764A" w:rsidRDefault="00FD6E81" w:rsidP="00FD6E81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FD6E81" w:rsidRPr="007F764A" w14:paraId="04CFF85F" w14:textId="77777777" w:rsidTr="00FD6E81">
        <w:tc>
          <w:tcPr>
            <w:tcW w:w="3165" w:type="dxa"/>
          </w:tcPr>
          <w:p w14:paraId="58A08B5C" w14:textId="77777777" w:rsidR="00FD6E81" w:rsidRPr="007F764A" w:rsidRDefault="00FD6E81" w:rsidP="00FD6E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ym w:font="Wingdings" w:char="F0DA"/>
            </w: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Высшая квалификационная категория</w:t>
            </w:r>
          </w:p>
        </w:tc>
        <w:tc>
          <w:tcPr>
            <w:tcW w:w="3136" w:type="dxa"/>
          </w:tcPr>
          <w:p w14:paraId="220F39A4" w14:textId="7873BFDE" w:rsidR="00FD6E81" w:rsidRPr="007F764A" w:rsidRDefault="00FD6E81" w:rsidP="00FD6E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0D50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128" w:type="dxa"/>
          </w:tcPr>
          <w:p w14:paraId="3D230DAA" w14:textId="744CB977" w:rsidR="00FD6E81" w:rsidRPr="007F764A" w:rsidRDefault="000D508E" w:rsidP="00FD6E81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  <w:r w:rsidR="00FD6E81"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FD6E81" w:rsidRPr="007F764A" w14:paraId="7D3D00FA" w14:textId="77777777" w:rsidTr="00FD6E81">
        <w:tc>
          <w:tcPr>
            <w:tcW w:w="3165" w:type="dxa"/>
          </w:tcPr>
          <w:p w14:paraId="3977FE2C" w14:textId="77777777" w:rsidR="00FD6E81" w:rsidRPr="007F764A" w:rsidRDefault="00FD6E81" w:rsidP="00FD6E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ym w:font="Wingdings" w:char="F0DA"/>
            </w: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3136" w:type="dxa"/>
          </w:tcPr>
          <w:p w14:paraId="4B5EB786" w14:textId="21A90463" w:rsidR="00FD6E81" w:rsidRPr="007F764A" w:rsidRDefault="00F327F5" w:rsidP="00FD6E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128" w:type="dxa"/>
          </w:tcPr>
          <w:p w14:paraId="0BB36BD8" w14:textId="7C9DCEE1" w:rsidR="00FD6E81" w:rsidRPr="007F764A" w:rsidRDefault="00F327F5" w:rsidP="00FD6E81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  <w:r w:rsidR="00FD6E81"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FD6E81" w:rsidRPr="007F764A" w14:paraId="35BA6B3C" w14:textId="77777777" w:rsidTr="00FD6E81">
        <w:tc>
          <w:tcPr>
            <w:tcW w:w="3165" w:type="dxa"/>
          </w:tcPr>
          <w:p w14:paraId="285B69E9" w14:textId="77777777" w:rsidR="00FD6E81" w:rsidRPr="007F764A" w:rsidRDefault="00FD6E81" w:rsidP="00FD6E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ym w:font="Wingdings" w:char="F0DA"/>
            </w: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Соответствие </w:t>
            </w: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занимаемой должности</w:t>
            </w:r>
          </w:p>
        </w:tc>
        <w:tc>
          <w:tcPr>
            <w:tcW w:w="3136" w:type="dxa"/>
          </w:tcPr>
          <w:p w14:paraId="55FAE97C" w14:textId="24CB5FDB" w:rsidR="00FD6E81" w:rsidRPr="007F764A" w:rsidRDefault="00FD6E81" w:rsidP="00FD6E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</w:t>
            </w:r>
            <w:r w:rsidR="00AC7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128" w:type="dxa"/>
          </w:tcPr>
          <w:p w14:paraId="15DC0BB9" w14:textId="287BF80B" w:rsidR="00FD6E81" w:rsidRPr="007F764A" w:rsidRDefault="00FD6E81" w:rsidP="00FD6E81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AC7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3B1ABB" w:rsidRPr="007F764A" w14:paraId="0C74955C" w14:textId="77777777" w:rsidTr="00FD6E81">
        <w:tc>
          <w:tcPr>
            <w:tcW w:w="3165" w:type="dxa"/>
          </w:tcPr>
          <w:p w14:paraId="4BB0AB06" w14:textId="0058F0C6" w:rsidR="003B1ABB" w:rsidRPr="007F764A" w:rsidRDefault="003B1ABB" w:rsidP="003B1AB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sym w:font="Wingdings" w:char="F0DA"/>
            </w: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Б/к</w:t>
            </w: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3136" w:type="dxa"/>
          </w:tcPr>
          <w:p w14:paraId="539DD0EE" w14:textId="3FFBD8D9" w:rsidR="003B1ABB" w:rsidRPr="007F764A" w:rsidRDefault="003B1ABB" w:rsidP="003B1AB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128" w:type="dxa"/>
          </w:tcPr>
          <w:p w14:paraId="68652CCD" w14:textId="2C735DF4" w:rsidR="003B1ABB" w:rsidRPr="007F764A" w:rsidRDefault="00AC7A27" w:rsidP="003B1ABB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  <w:r w:rsidR="003B1ABB"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</w:tr>
    </w:tbl>
    <w:p w14:paraId="26114A8D" w14:textId="02017F8B" w:rsidR="003B1ABB" w:rsidRDefault="003B1ABB" w:rsidP="003B1ABB">
      <w:pPr>
        <w:spacing w:before="278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34A38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*</w:t>
      </w:r>
      <w:r w:rsidRPr="00D34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D34A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педагогические работники, проработавшие в школе-интернате в занимаемой должности менее 2-х лет или находящиеся в отпуске по уходу за ребенком.</w:t>
      </w:r>
    </w:p>
    <w:p w14:paraId="13627559" w14:textId="3963C0C7" w:rsidR="00AC7A27" w:rsidRDefault="00AC7A27" w:rsidP="003B1ABB">
      <w:pPr>
        <w:spacing w:before="278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F25982C" wp14:editId="004BA4E2">
            <wp:extent cx="4572000" cy="2743200"/>
            <wp:effectExtent l="0" t="0" r="0" b="0"/>
            <wp:docPr id="23259747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6B4499-5A77-D99F-2221-18A7744FD2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6C8204E" w14:textId="77777777" w:rsidR="00AC7A27" w:rsidRDefault="00AC7A27" w:rsidP="003B1ABB">
      <w:pPr>
        <w:spacing w:before="278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F7C69B0" w14:textId="1815A278" w:rsidR="002613A7" w:rsidRPr="00D34A38" w:rsidRDefault="002613A7" w:rsidP="002613A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>По состоянию на отчетный период из 6</w:t>
      </w:r>
      <w:r w:rsidR="00AC7A27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педагогических работников ГКОУ </w:t>
      </w:r>
      <w:r w:rsidR="00810861">
        <w:rPr>
          <w:rFonts w:ascii="Times New Roman" w:eastAsia="Times New Roman" w:hAnsi="Times New Roman" w:cs="Times New Roman"/>
          <w:bCs/>
          <w:iCs/>
          <w:sz w:val="28"/>
          <w:szCs w:val="28"/>
        </w:rPr>
        <w:t>"</w:t>
      </w:r>
      <w:r w:rsidR="00810861"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>Волгоградская школа</w:t>
      </w:r>
      <w:r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>-интернат № 5" - 7 педагогических работников имеют ведомственные награды различного достоинства:</w:t>
      </w:r>
    </w:p>
    <w:p w14:paraId="42EF5CE7" w14:textId="77777777" w:rsidR="002613A7" w:rsidRPr="00D34A38" w:rsidRDefault="002613A7" w:rsidP="002613A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>3 чел. – Почетная грамота Министерства образования и науки РФ;</w:t>
      </w:r>
    </w:p>
    <w:p w14:paraId="73CBED32" w14:textId="12245D22" w:rsidR="002613A7" w:rsidRPr="00D34A38" w:rsidRDefault="00AC7A27" w:rsidP="002613A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2613A7"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чел. – Почетная грамота Министерства просвещения Российской Федерации,</w:t>
      </w:r>
    </w:p>
    <w:p w14:paraId="71578ADA" w14:textId="4ECD9B43" w:rsidR="002613A7" w:rsidRPr="00D34A38" w:rsidRDefault="002613A7" w:rsidP="002613A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>что составляет 1</w:t>
      </w:r>
      <w:r w:rsidR="00E12036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>% от общего количества педагогического состава учреждения.</w:t>
      </w:r>
    </w:p>
    <w:p w14:paraId="533629A6" w14:textId="016B1F6B" w:rsidR="00EC622B" w:rsidRDefault="00EC622B" w:rsidP="00AE255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22B">
        <w:rPr>
          <w:rFonts w:ascii="Times New Roman" w:eastAsia="Times New Roman" w:hAnsi="Times New Roman" w:cs="Times New Roman"/>
          <w:bCs/>
          <w:sz w:val="28"/>
          <w:szCs w:val="28"/>
        </w:rPr>
        <w:t>Большое внимание администрация и педагогические работники школы-интерната уделяют повышению своей профессиональной компетенции.</w:t>
      </w:r>
    </w:p>
    <w:p w14:paraId="0112D3B6" w14:textId="75F71761" w:rsid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 xml:space="preserve">С целью повышения профессиональной компетентности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администрация, педагогические работники и </w:t>
      </w: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школы-интерната</w:t>
      </w: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 (в том числе дистанционно) в следующих мероприятиях:</w:t>
      </w:r>
    </w:p>
    <w:p w14:paraId="787A703D" w14:textId="7E50FCD4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Научно-практические конференции</w:t>
      </w:r>
      <w:r w:rsidR="00BF072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</w:t>
      </w:r>
      <w:r w:rsidRPr="003976E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семинары</w:t>
      </w:r>
      <w:r w:rsidR="00BF072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 вебинары</w:t>
      </w:r>
      <w:r w:rsidRPr="003976E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14:paraId="6EFD6CC1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- Региональная конференция «Культура безопасности в современной школе: новые вызовы, задачи, возможности» (10.10.2023)</w:t>
      </w:r>
    </w:p>
    <w:p w14:paraId="0B421942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- Всероссийская неделя родительской компетентности (16.10.2023-22.10.2023)</w:t>
      </w:r>
    </w:p>
    <w:p w14:paraId="01CFB73F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- Всероссийский форум "ПЕДАГОГИ РОССИИ" (18-19.10.2023)</w:t>
      </w:r>
    </w:p>
    <w:p w14:paraId="18B59D31" w14:textId="43D4973B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Областной практико-ориентированный семинар "Развитие творческого </w:t>
      </w:r>
      <w:r w:rsidR="00BF0726" w:rsidRPr="005C2947">
        <w:rPr>
          <w:rFonts w:ascii="Times New Roman" w:eastAsia="Times New Roman" w:hAnsi="Times New Roman" w:cs="Times New Roman"/>
          <w:bCs/>
          <w:sz w:val="28"/>
          <w:szCs w:val="28"/>
        </w:rPr>
        <w:t>потенциала детей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нарушением зрения как фактор успешной социализации личности" (19.10.2023)</w:t>
      </w:r>
    </w:p>
    <w:p w14:paraId="0A5C2837" w14:textId="524E991B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Цикл </w:t>
      </w:r>
      <w:r w:rsidR="00BF0726" w:rsidRPr="005C2947">
        <w:rPr>
          <w:rFonts w:ascii="Times New Roman" w:eastAsia="Times New Roman" w:hAnsi="Times New Roman" w:cs="Times New Roman"/>
          <w:bCs/>
          <w:sz w:val="28"/>
          <w:szCs w:val="28"/>
        </w:rPr>
        <w:t>региональных методических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вебинаров в рамках проекта "Разработка модели методической подготовки педагога к инклюзивному образованию школьников" (19.10.2023-30.11.2023)</w:t>
      </w:r>
    </w:p>
    <w:p w14:paraId="0C7F6E12" w14:textId="50B3FE7B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- V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Всероссийская научно-практическая конференция "Семья особого ребенка" (23.10.2023)</w:t>
      </w:r>
    </w:p>
    <w:p w14:paraId="0FAE62D6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- Областной семинар-практикум "Учимся любить, учимся ценить. Современные подходы и эффективные технологии по работе с семьями, воспитывающими детей с ограниченными возможностями здоровья, детей-инвалидов и детей групп риска" (24.10.2023)</w:t>
      </w:r>
    </w:p>
    <w:p w14:paraId="30126B5C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- Региональный методический</w:t>
      </w:r>
      <w:r w:rsidRPr="005C29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вебинар из цикла "Педагог инклюзивной школы – новый тип профессионализма": "Мониторинг эффективности процесса обучения обучающихся с умственной отсталостью (интеллектуальными нарушениями) в процессе освоения содержания АООП/Вариант 1 (1-4 классы)" (15.11.2023)</w:t>
      </w:r>
    </w:p>
    <w:p w14:paraId="4DAD6410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Региональный семинар </w:t>
      </w:r>
      <w:r w:rsidRPr="005C2947">
        <w:rPr>
          <w:rFonts w:ascii="Times New Roman" w:eastAsia="Times New Roman" w:hAnsi="Times New Roman" w:cs="Times New Roman"/>
          <w:bCs/>
          <w:iCs/>
          <w:sz w:val="28"/>
          <w:szCs w:val="28"/>
        </w:rPr>
        <w:t>"Инновационные технологии в дополнительном образовании обучающихся с ограниченными возможностями здоровья и детей–инвалидов" (23.11.2023)</w:t>
      </w:r>
    </w:p>
    <w:p w14:paraId="0FE4AA22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III Всероссийская научно-практическая конференция с международным участием "ЛОГОПЕДИЯ: СОВРЕМЕННЫЙ ОБЛИК И КОНТУРЫ БУДУЩЕГО", посвященная 120-летию со дня рождения С.С. </w:t>
      </w:r>
      <w:proofErr w:type="spellStart"/>
      <w:r w:rsidRPr="005C2947">
        <w:rPr>
          <w:rFonts w:ascii="Times New Roman" w:eastAsia="Times New Roman" w:hAnsi="Times New Roman" w:cs="Times New Roman"/>
          <w:bCs/>
          <w:iCs/>
          <w:sz w:val="28"/>
          <w:szCs w:val="28"/>
        </w:rPr>
        <w:t>Ляпидевского</w:t>
      </w:r>
      <w:proofErr w:type="spellEnd"/>
      <w:r w:rsidRPr="005C294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(23-24.11.2023)</w:t>
      </w:r>
    </w:p>
    <w:p w14:paraId="525F988B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iCs/>
          <w:sz w:val="28"/>
          <w:szCs w:val="28"/>
        </w:rPr>
        <w:t>- Всероссийский научно-практический форум "Противодействие идеологии терроризма в образовательной сфере и молодежной среде" (28-29.11.2023)</w:t>
      </w:r>
    </w:p>
    <w:p w14:paraId="386BDD32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iCs/>
          <w:sz w:val="28"/>
          <w:szCs w:val="28"/>
        </w:rPr>
        <w:t>- Региональный вебинар "Структура и основное содержание Программы развития. Проблемно-ориентированный анализ текущего состояния и результатов самодиагностики" (08.12.2023)</w:t>
      </w:r>
    </w:p>
    <w:p w14:paraId="1D1192B2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iCs/>
          <w:sz w:val="28"/>
          <w:szCs w:val="28"/>
        </w:rPr>
        <w:t>- Межрегиональный научно-методический семинар "Современные подходы к коррекции устной и письменной речи у обучающихся с ТНР" (11.12.2023)</w:t>
      </w:r>
    </w:p>
    <w:p w14:paraId="46356DBC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iCs/>
          <w:sz w:val="28"/>
          <w:szCs w:val="28"/>
        </w:rPr>
        <w:t>- Региональный семинар-практикум "Эффективные технологии, практики сопровождения детей с ТМНР в образовательном пространстве" (15.12.2023)</w:t>
      </w:r>
    </w:p>
    <w:p w14:paraId="0ABFB28C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iCs/>
          <w:sz w:val="28"/>
          <w:szCs w:val="28"/>
        </w:rPr>
        <w:t>- Региональный фестиваль мастер-классов "Современные технологии профессиональной ориентации детей с инвалидностью и ОВЗ" (15.12.2023)</w:t>
      </w:r>
    </w:p>
    <w:p w14:paraId="773151E3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iCs/>
          <w:sz w:val="28"/>
          <w:szCs w:val="28"/>
        </w:rPr>
        <w:t>- Всероссийская конференция по вопросам психолого-педагогического сопровождения обучающихся "Современные аспекты оказания психолого-педагогической помощи в системе образования обучающихся с ограниченными возможностями здоровья, с инвалидностью (21.12.2023)</w:t>
      </w:r>
    </w:p>
    <w:p w14:paraId="3A1F7809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iCs/>
          <w:sz w:val="28"/>
          <w:szCs w:val="28"/>
        </w:rPr>
        <w:t>- Региональный вебинар "Совершенствование деятельности ОО магистральным направлениям и ключевым условиям. Механизм реализации Программы развития.  Дорожная карта" (22.12.2023)</w:t>
      </w:r>
    </w:p>
    <w:p w14:paraId="644CD3CC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Регистрация специалистов сопровождения учащихся с ОВЗ в региональном кадровом реестре (заполнение анкет) (ноябрь-декабрь 2023)</w:t>
      </w:r>
    </w:p>
    <w:p w14:paraId="726633D7" w14:textId="2811DF65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- Круглый стол «Формирование ценностных ориентиров обучающихся в системе общего образования», Москва Российская академия образования (20.02.2024)</w:t>
      </w:r>
    </w:p>
    <w:p w14:paraId="55DFAD2D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- В</w:t>
      </w:r>
      <w:r w:rsidRPr="005C2947">
        <w:rPr>
          <w:rFonts w:ascii="Times New Roman" w:eastAsia="Times New Roman" w:hAnsi="Times New Roman" w:cs="Times New Roman"/>
          <w:bCs/>
          <w:iCs/>
          <w:sz w:val="28"/>
          <w:szCs w:val="28"/>
        </w:rPr>
        <w:t>ебинар "Мониторинг Программы развития" в рамках проекта "Школа Минпросвещения России" (20.02.2024)</w:t>
      </w:r>
    </w:p>
    <w:p w14:paraId="01036ABF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- Методический вебинар для зам. директоров по учебной работе «Система оценки достижения обучающимися планируемых результатов освоения АООП УО (1 вариант) (21.02.2024)</w:t>
      </w:r>
    </w:p>
    <w:p w14:paraId="7B22DB3A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- Региональный семинар-практикум «Профессиональные пробы как форма самоопределения обучающихся с особыми образовательными потребностями» (04.03.2024)</w:t>
      </w:r>
    </w:p>
    <w:p w14:paraId="7A990BB6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Стратегическая сессия «Образование равных возможностей: актуальные вопросы современного образования детей с ограниченными возможностями здоровья» в рамках деловой программы 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XVII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Волгоградского образовательного форума «Образование – 2024» (21.03.2024) – Калинина Т.В.</w:t>
      </w:r>
    </w:p>
    <w:p w14:paraId="5C63391B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Методическая сессия «Успех каждого ребенка: новые возможности для самореализации и развития талантов» в рамках деловой программы 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XVII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Волгоградского образовательного форума «Образование – 2024» (21.03.2024) – Агаева В.Р.</w:t>
      </w:r>
    </w:p>
    <w:p w14:paraId="6592B89E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- Круглый стол «Аттестация как ресурс профессионально-личностного развития педагога и руководителя» в рамках деловой программы 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XVII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Волгоградского образовательного форума «Образование – 2024» (21.03.2024) – Шиповалова О.С., </w:t>
      </w:r>
      <w:proofErr w:type="spellStart"/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Бакеева</w:t>
      </w:r>
      <w:proofErr w:type="spellEnd"/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Н.А., </w:t>
      </w:r>
      <w:proofErr w:type="spellStart"/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Близгарева</w:t>
      </w:r>
      <w:proofErr w:type="spellEnd"/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</w:t>
      </w:r>
    </w:p>
    <w:p w14:paraId="48C1703F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Презентационная площадка «Эффективные модели взаимодействия Регионального ресурсного центра проекта «Навигаторы детства» и регионального отделения «Движение первых» Волгоградской области в рамках деловой программы 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XVII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Волгоградского образовательного форума «Образование – 2024» (21.03.2024) – Астапова В.А.</w:t>
      </w:r>
    </w:p>
    <w:p w14:paraId="3FFBFB7A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Стратегическая сессия «Новая философия воспитания: итоги, планы, перспективы» в рамках деловой программы 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XVII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Волгоградского образовательного форума «Образование – 2024» (21.03.2024) – Астапова В.А.</w:t>
      </w:r>
    </w:p>
    <w:p w14:paraId="40EB41F3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Научно-практическая конференция с международным участием «Ценность каждого: жизнеустройство людей с психическими нарушениями» (21 – 22.03.2024 и 12 – 13.04.2024) </w:t>
      </w:r>
    </w:p>
    <w:p w14:paraId="1C4DDDD2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- Единый методический день секций и подразделений регионального учебно-методического объединения педагогов, реализующих АООП «Территория эффективных педагогических практик организации 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образовательного пространства для обучающихся с ОВЗ и детей-инвалидов» (27.03.2024)</w:t>
      </w:r>
    </w:p>
    <w:p w14:paraId="72439342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- Всероссийская конференция «Инклюзивное образование: практика использования АООП в школах» (05.04.2024) – Астапова В.А.</w:t>
      </w:r>
    </w:p>
    <w:p w14:paraId="2575403E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- Вебинар "Модель психолого-педагогического сопровождения инклюзивной практики в общеобразовательной организации" (10.04.2024)</w:t>
      </w:r>
    </w:p>
    <w:p w14:paraId="1E2E4857" w14:textId="77777777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Онлайн-марафон "Управление дисциплиной в сложном детском коллективе" (15.04.-19.04.2024) – </w:t>
      </w:r>
      <w:proofErr w:type="spellStart"/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Подольникова</w:t>
      </w:r>
      <w:proofErr w:type="spellEnd"/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Н.А., </w:t>
      </w:r>
      <w:proofErr w:type="spellStart"/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Комкова</w:t>
      </w:r>
      <w:proofErr w:type="spellEnd"/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 Е.А., </w:t>
      </w:r>
      <w:proofErr w:type="spellStart"/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Локтионова</w:t>
      </w:r>
      <w:proofErr w:type="spellEnd"/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 С.М., </w:t>
      </w:r>
      <w:proofErr w:type="spellStart"/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Геверц</w:t>
      </w:r>
      <w:proofErr w:type="spellEnd"/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Н.В., Хомченко Е.А., </w:t>
      </w:r>
      <w:proofErr w:type="spellStart"/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Близгарева</w:t>
      </w:r>
      <w:proofErr w:type="spellEnd"/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</w:t>
      </w:r>
    </w:p>
    <w:p w14:paraId="709A05D2" w14:textId="1A6586FD" w:rsidR="005C2947" w:rsidRPr="005C2947" w:rsidRDefault="005C2947" w:rsidP="005C294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Международная Ассамблея Российской академии образования "Образовани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 w:rsidRPr="005C2947">
        <w:rPr>
          <w:rFonts w:ascii="Times New Roman" w:eastAsia="Times New Roman" w:hAnsi="Times New Roman" w:cs="Times New Roman"/>
          <w:bCs/>
          <w:sz w:val="28"/>
          <w:szCs w:val="28"/>
        </w:rPr>
        <w:t>и семья – единство ценности" (16-19 апреля 2024 г.) – Калинина Т.В., Есипенко Е.В.</w:t>
      </w:r>
    </w:p>
    <w:p w14:paraId="5871E9E9" w14:textId="77777777" w:rsidR="003976E5" w:rsidRPr="0059331D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59331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Курсы повышения квалификации:</w:t>
      </w:r>
    </w:p>
    <w:p w14:paraId="3A0EDEB3" w14:textId="5E28555A" w:rsidR="00B75660" w:rsidRDefault="008C610F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Технология подготовки к конкурсу профессионального мастерства «Учитель-дефектолог года»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ГАУ ДПО «ВГАПО»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9D5E7BF" w14:textId="13AFB1E5" w:rsidR="008C610F" w:rsidRDefault="008C610F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Деятельность советника директора по воспитанию и взаимодействию с детскими общественными объединениями, 140ч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ФГБУ «Российский детско-юношеский центр»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CBA572F" w14:textId="45A7197E" w:rsidR="008C610F" w:rsidRDefault="008C610F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Обработка персональных данных в образовательных организациях, 36ч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ООО «Центр инновационного образования и воспитания» г. Саратов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E0308F3" w14:textId="77777777" w:rsidR="008C610F" w:rsidRPr="008C610F" w:rsidRDefault="008C610F" w:rsidP="008C610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Основы обеспечения информационной безопасности детей, 36ч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ООО «Центр инновационного образования и воспитания» г. Саратов;</w:t>
      </w:r>
    </w:p>
    <w:p w14:paraId="78171369" w14:textId="77777777" w:rsidR="008C610F" w:rsidRPr="008C610F" w:rsidRDefault="008C610F" w:rsidP="008C610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Применение санитарно-эпидемиологических требований СП 2.4.3648-20 к образовательным организациям, 36ч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ООО «Центр инновационного образования и воспитания» г. Саратов;</w:t>
      </w:r>
    </w:p>
    <w:p w14:paraId="1D4D9DB0" w14:textId="37B913ED" w:rsidR="008C610F" w:rsidRDefault="008C610F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Конкурсные технологии </w:t>
      </w:r>
      <w:proofErr w:type="gramStart"/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развития профессиональных компетенций педагогических работников сферы дополнительного образования детей</w:t>
      </w:r>
      <w:proofErr w:type="gramEnd"/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контексте конкурса профессионального мастерства «Лучший педагог дополнительного образования детей»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ГАУ ДПО «ВГАПО»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6B1DD8E" w14:textId="77777777" w:rsidR="008C610F" w:rsidRPr="008C610F" w:rsidRDefault="008C610F" w:rsidP="008C610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Создание новых мест в региональной системе дополнительного образования: содержательные ориентиры, 36ч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ГАУ ДПО «ВГАПО»;</w:t>
      </w:r>
    </w:p>
    <w:p w14:paraId="25580E30" w14:textId="77777777" w:rsidR="008C610F" w:rsidRPr="008C610F" w:rsidRDefault="008C610F" w:rsidP="008C610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Психолого-педагогическое сопровождение профориентационной работы в образовательных организациях всех видов и типов, 36ч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ГАУ ДПО «ВГАПО»;</w:t>
      </w:r>
    </w:p>
    <w:p w14:paraId="05F8206D" w14:textId="77777777" w:rsidR="008C610F" w:rsidRPr="008C610F" w:rsidRDefault="008C610F" w:rsidP="008C610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Актуальные вопросы противодействия террористической и иной радикальной идеологии, профилактика деструктивного поведения обучающихся, 36ч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ГАУ ДПО «ВГАПО»;</w:t>
      </w:r>
    </w:p>
    <w:p w14:paraId="5EEFFC90" w14:textId="58CA52DD" w:rsidR="008C610F" w:rsidRDefault="00A65D00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5D00">
        <w:rPr>
          <w:rFonts w:ascii="Times New Roman" w:eastAsia="Times New Roman" w:hAnsi="Times New Roman" w:cs="Times New Roman"/>
          <w:bCs/>
          <w:sz w:val="28"/>
          <w:szCs w:val="28"/>
        </w:rPr>
        <w:t>Обучение и воспитание в соответствии с ФОП и ФПВ как основа стратегии суверенного образования, 20ч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65D00">
        <w:rPr>
          <w:rFonts w:ascii="Times New Roman" w:eastAsia="Times New Roman" w:hAnsi="Times New Roman" w:cs="Times New Roman"/>
          <w:bCs/>
          <w:sz w:val="28"/>
          <w:szCs w:val="28"/>
        </w:rPr>
        <w:t>Всероссийский форум «Педагоги России: инновации в образовании»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AD553E7" w14:textId="77777777" w:rsidR="00A65D00" w:rsidRPr="00A65D00" w:rsidRDefault="00A65D00" w:rsidP="00A65D00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5D00">
        <w:rPr>
          <w:rFonts w:ascii="Times New Roman" w:eastAsia="Times New Roman" w:hAnsi="Times New Roman" w:cs="Times New Roman"/>
          <w:bCs/>
          <w:sz w:val="28"/>
          <w:szCs w:val="28"/>
        </w:rPr>
        <w:t>Организация профилактики экстремизма и терроризма в подростковой и молодежной среде, 36ч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65D00">
        <w:rPr>
          <w:rFonts w:ascii="Times New Roman" w:eastAsia="Times New Roman" w:hAnsi="Times New Roman" w:cs="Times New Roman"/>
          <w:bCs/>
          <w:sz w:val="28"/>
          <w:szCs w:val="28"/>
        </w:rPr>
        <w:t>ГАУ ДПО «ВГАПО»;</w:t>
      </w:r>
    </w:p>
    <w:p w14:paraId="50E6CE7D" w14:textId="77777777" w:rsidR="00A65D00" w:rsidRPr="00A65D00" w:rsidRDefault="00A65D00" w:rsidP="00A65D00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5D0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Актуальные вопросы истории России в современных реалиях, 16ч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65D00">
        <w:rPr>
          <w:rFonts w:ascii="Times New Roman" w:eastAsia="Times New Roman" w:hAnsi="Times New Roman" w:cs="Times New Roman"/>
          <w:bCs/>
          <w:sz w:val="28"/>
          <w:szCs w:val="28"/>
        </w:rPr>
        <w:t>ООО «Центр инновационного образования и воспитания» г. Саратов;</w:t>
      </w:r>
    </w:p>
    <w:p w14:paraId="20939510" w14:textId="611D45D7" w:rsidR="00A65D00" w:rsidRDefault="00A65D00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5D00">
        <w:rPr>
          <w:rFonts w:ascii="Times New Roman" w:eastAsia="Times New Roman" w:hAnsi="Times New Roman" w:cs="Times New Roman"/>
          <w:bCs/>
          <w:sz w:val="28"/>
          <w:szCs w:val="28"/>
        </w:rPr>
        <w:t>Консультационно-диагностическое сопровождение семей, воспитывающих детей с РАС, 72ч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65D00">
        <w:rPr>
          <w:rFonts w:ascii="Times New Roman" w:eastAsia="Times New Roman" w:hAnsi="Times New Roman" w:cs="Times New Roman"/>
          <w:bCs/>
          <w:sz w:val="28"/>
          <w:szCs w:val="28"/>
        </w:rPr>
        <w:t>ФГБ ОУ ВО МГППИ, г. Москва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0F80C61" w14:textId="390B99E9" w:rsidR="00EC7934" w:rsidRPr="001B6973" w:rsidRDefault="00EC7934" w:rsidP="00EC7934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1B6973">
        <w:rPr>
          <w:rFonts w:ascii="Times New Roman" w:eastAsia="Times New Roman" w:hAnsi="Times New Roman" w:cs="Times New Roman"/>
          <w:bCs/>
          <w:sz w:val="28"/>
          <w:szCs w:val="28"/>
        </w:rPr>
        <w:t>Кроме того, свидетельства о повышении квалификации по дополнительной профессиональной программе "Навыки оказания первой помощи</w:t>
      </w:r>
      <w:r w:rsidR="001B6973" w:rsidRPr="001B6973">
        <w:rPr>
          <w:rFonts w:ascii="Times New Roman" w:eastAsia="Times New Roman" w:hAnsi="Times New Roman" w:cs="Times New Roman"/>
          <w:bCs/>
          <w:sz w:val="28"/>
          <w:szCs w:val="28"/>
        </w:rPr>
        <w:t>» в отчетном периоде получили 29 педагогических работников</w:t>
      </w:r>
      <w:r w:rsidR="001B697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  <w:r w:rsidRPr="001B697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</w:p>
    <w:p w14:paraId="43C9D858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6E0180" w14:textId="7DF5FD4F" w:rsidR="006A1B7A" w:rsidRPr="003504EC" w:rsidRDefault="00696811" w:rsidP="0037691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E2C4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6A1B7A" w:rsidRPr="00450B82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FB27DF" w:rsidRPr="00450B82">
        <w:rPr>
          <w:rFonts w:ascii="Times New Roman" w:eastAsia="Times New Roman" w:hAnsi="Times New Roman" w:cs="Times New Roman"/>
          <w:b/>
          <w:sz w:val="28"/>
          <w:szCs w:val="28"/>
        </w:rPr>
        <w:t>Комплектование учреждения</w:t>
      </w:r>
    </w:p>
    <w:p w14:paraId="59852D62" w14:textId="77777777" w:rsidR="00346298" w:rsidRPr="00346298" w:rsidRDefault="00346298" w:rsidP="00346298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298">
        <w:rPr>
          <w:rFonts w:ascii="Times New Roman" w:hAnsi="Times New Roman" w:cs="Times New Roman"/>
          <w:sz w:val="28"/>
          <w:szCs w:val="28"/>
        </w:rPr>
        <w:t>Комплектование образовательного учреждения осуществляется по заключениям ЦПМПК и ТПМПК.</w:t>
      </w:r>
    </w:p>
    <w:p w14:paraId="652AFF4A" w14:textId="6F067358" w:rsidR="00346298" w:rsidRPr="00346298" w:rsidRDefault="00346298" w:rsidP="003462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298">
        <w:rPr>
          <w:rFonts w:ascii="Times New Roman" w:hAnsi="Times New Roman" w:cs="Times New Roman"/>
          <w:sz w:val="28"/>
          <w:szCs w:val="28"/>
        </w:rPr>
        <w:t>Количество обучающихся, воспитанников на конец 202</w:t>
      </w:r>
      <w:r w:rsidR="0003245D">
        <w:rPr>
          <w:rFonts w:ascii="Times New Roman" w:hAnsi="Times New Roman" w:cs="Times New Roman"/>
          <w:sz w:val="28"/>
          <w:szCs w:val="28"/>
        </w:rPr>
        <w:t>3</w:t>
      </w:r>
      <w:r w:rsidRPr="00346298">
        <w:rPr>
          <w:rFonts w:ascii="Times New Roman" w:hAnsi="Times New Roman" w:cs="Times New Roman"/>
          <w:sz w:val="28"/>
          <w:szCs w:val="28"/>
        </w:rPr>
        <w:t>-202</w:t>
      </w:r>
      <w:r w:rsidR="0003245D">
        <w:rPr>
          <w:rFonts w:ascii="Times New Roman" w:hAnsi="Times New Roman" w:cs="Times New Roman"/>
          <w:sz w:val="28"/>
          <w:szCs w:val="28"/>
        </w:rPr>
        <w:t>4</w:t>
      </w:r>
      <w:r w:rsidRPr="00346298">
        <w:rPr>
          <w:rFonts w:ascii="Times New Roman" w:hAnsi="Times New Roman" w:cs="Times New Roman"/>
          <w:sz w:val="28"/>
          <w:szCs w:val="28"/>
        </w:rPr>
        <w:t xml:space="preserve"> учебного года – 2</w:t>
      </w:r>
      <w:r w:rsidR="0003245D">
        <w:rPr>
          <w:rFonts w:ascii="Times New Roman" w:hAnsi="Times New Roman" w:cs="Times New Roman"/>
          <w:sz w:val="28"/>
          <w:szCs w:val="28"/>
        </w:rPr>
        <w:t>37</w:t>
      </w:r>
      <w:r w:rsidRPr="00346298">
        <w:rPr>
          <w:rFonts w:ascii="Times New Roman" w:hAnsi="Times New Roman" w:cs="Times New Roman"/>
          <w:sz w:val="28"/>
          <w:szCs w:val="28"/>
        </w:rPr>
        <w:t xml:space="preserve"> чел., для 7</w:t>
      </w:r>
      <w:r w:rsidR="00F545D8">
        <w:rPr>
          <w:rFonts w:ascii="Times New Roman" w:hAnsi="Times New Roman" w:cs="Times New Roman"/>
          <w:sz w:val="28"/>
          <w:szCs w:val="28"/>
        </w:rPr>
        <w:t>2</w:t>
      </w:r>
      <w:r w:rsidRPr="00346298">
        <w:rPr>
          <w:rFonts w:ascii="Times New Roman" w:hAnsi="Times New Roman" w:cs="Times New Roman"/>
          <w:sz w:val="28"/>
          <w:szCs w:val="28"/>
        </w:rPr>
        <w:t xml:space="preserve"> из которых было организовано индивидуальное обучение на дому. Из общего количества обучающих, воспитанников 2</w:t>
      </w:r>
      <w:r w:rsidR="00F545D8">
        <w:rPr>
          <w:rFonts w:ascii="Times New Roman" w:hAnsi="Times New Roman" w:cs="Times New Roman"/>
          <w:sz w:val="28"/>
          <w:szCs w:val="28"/>
        </w:rPr>
        <w:t>6</w:t>
      </w:r>
      <w:r w:rsidRPr="00346298">
        <w:rPr>
          <w:rFonts w:ascii="Times New Roman" w:hAnsi="Times New Roman" w:cs="Times New Roman"/>
          <w:sz w:val="28"/>
          <w:szCs w:val="28"/>
        </w:rPr>
        <w:t xml:space="preserve"> чел. – выпускники 9-х классов. </w:t>
      </w:r>
    </w:p>
    <w:p w14:paraId="3D909FF0" w14:textId="6888EB92" w:rsidR="00346298" w:rsidRPr="00346298" w:rsidRDefault="00346298" w:rsidP="003462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298">
        <w:rPr>
          <w:rFonts w:ascii="Times New Roman" w:hAnsi="Times New Roman" w:cs="Times New Roman"/>
          <w:sz w:val="28"/>
          <w:szCs w:val="28"/>
        </w:rPr>
        <w:t xml:space="preserve"> Количество классов: 2</w:t>
      </w:r>
      <w:r w:rsidR="009368EF">
        <w:rPr>
          <w:rFonts w:ascii="Times New Roman" w:hAnsi="Times New Roman" w:cs="Times New Roman"/>
          <w:sz w:val="28"/>
          <w:szCs w:val="28"/>
        </w:rPr>
        <w:t>3</w:t>
      </w:r>
      <w:r w:rsidRPr="00346298">
        <w:rPr>
          <w:rFonts w:ascii="Times New Roman" w:hAnsi="Times New Roman" w:cs="Times New Roman"/>
          <w:sz w:val="28"/>
          <w:szCs w:val="28"/>
        </w:rPr>
        <w:t>,  из них 1</w:t>
      </w:r>
      <w:r w:rsidR="009368EF">
        <w:rPr>
          <w:rFonts w:ascii="Times New Roman" w:hAnsi="Times New Roman" w:cs="Times New Roman"/>
          <w:sz w:val="28"/>
          <w:szCs w:val="28"/>
        </w:rPr>
        <w:t>2</w:t>
      </w:r>
      <w:r w:rsidRPr="00346298">
        <w:rPr>
          <w:rFonts w:ascii="Times New Roman" w:hAnsi="Times New Roman" w:cs="Times New Roman"/>
          <w:sz w:val="28"/>
          <w:szCs w:val="28"/>
        </w:rPr>
        <w:t xml:space="preserve"> – специальные классы для учащихся с тяжелыми множественными нарушениями развития (1</w:t>
      </w:r>
      <w:r w:rsidR="009368EF">
        <w:rPr>
          <w:rFonts w:ascii="Times New Roman" w:hAnsi="Times New Roman" w:cs="Times New Roman"/>
          <w:sz w:val="28"/>
          <w:szCs w:val="28"/>
        </w:rPr>
        <w:t>22</w:t>
      </w:r>
      <w:r w:rsidRPr="00346298">
        <w:rPr>
          <w:rFonts w:ascii="Times New Roman" w:hAnsi="Times New Roman" w:cs="Times New Roman"/>
          <w:sz w:val="28"/>
          <w:szCs w:val="28"/>
        </w:rPr>
        <w:t xml:space="preserve"> учащихся), 2 - классы для учащихся с расстройствами аутистического спектра (РАС) (1</w:t>
      </w:r>
      <w:r w:rsidR="009368EF">
        <w:rPr>
          <w:rFonts w:ascii="Times New Roman" w:hAnsi="Times New Roman" w:cs="Times New Roman"/>
          <w:sz w:val="28"/>
          <w:szCs w:val="28"/>
        </w:rPr>
        <w:t>3</w:t>
      </w:r>
      <w:r w:rsidRPr="00346298">
        <w:rPr>
          <w:rFonts w:ascii="Times New Roman" w:hAnsi="Times New Roman" w:cs="Times New Roman"/>
          <w:sz w:val="28"/>
          <w:szCs w:val="28"/>
        </w:rPr>
        <w:t xml:space="preserve"> учащихся).</w:t>
      </w:r>
    </w:p>
    <w:p w14:paraId="70547CCC" w14:textId="3F14B26C" w:rsidR="00346298" w:rsidRPr="00346298" w:rsidRDefault="00346298" w:rsidP="003462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298">
        <w:rPr>
          <w:rFonts w:ascii="Times New Roman" w:hAnsi="Times New Roman" w:cs="Times New Roman"/>
          <w:sz w:val="28"/>
          <w:szCs w:val="28"/>
        </w:rPr>
        <w:t>В отчетном периоде продолжалось обучение воспитанников ГКСУ СО ВОРЦДИ "Доверие". На конец 202</w:t>
      </w:r>
      <w:r w:rsidR="0036599E">
        <w:rPr>
          <w:rFonts w:ascii="Times New Roman" w:hAnsi="Times New Roman" w:cs="Times New Roman"/>
          <w:sz w:val="28"/>
          <w:szCs w:val="28"/>
        </w:rPr>
        <w:t>3</w:t>
      </w:r>
      <w:r w:rsidRPr="00346298">
        <w:rPr>
          <w:rFonts w:ascii="Times New Roman" w:hAnsi="Times New Roman" w:cs="Times New Roman"/>
          <w:sz w:val="28"/>
          <w:szCs w:val="28"/>
        </w:rPr>
        <w:t>-202</w:t>
      </w:r>
      <w:r w:rsidR="0036599E">
        <w:rPr>
          <w:rFonts w:ascii="Times New Roman" w:hAnsi="Times New Roman" w:cs="Times New Roman"/>
          <w:sz w:val="28"/>
          <w:szCs w:val="28"/>
        </w:rPr>
        <w:t>4</w:t>
      </w:r>
      <w:r w:rsidRPr="00346298">
        <w:rPr>
          <w:rFonts w:ascii="Times New Roman" w:hAnsi="Times New Roman" w:cs="Times New Roman"/>
          <w:sz w:val="28"/>
          <w:szCs w:val="28"/>
        </w:rPr>
        <w:t xml:space="preserve"> учебного года в школе-интернате 45 обучающихся – воспитанники ГКСУ СО ВОРЦДИ "Доверие", для 1</w:t>
      </w:r>
      <w:r w:rsidR="0036599E">
        <w:rPr>
          <w:rFonts w:ascii="Times New Roman" w:hAnsi="Times New Roman" w:cs="Times New Roman"/>
          <w:sz w:val="28"/>
          <w:szCs w:val="28"/>
        </w:rPr>
        <w:t>9</w:t>
      </w:r>
      <w:r w:rsidRPr="00346298">
        <w:rPr>
          <w:rFonts w:ascii="Times New Roman" w:hAnsi="Times New Roman" w:cs="Times New Roman"/>
          <w:sz w:val="28"/>
          <w:szCs w:val="28"/>
        </w:rPr>
        <w:t xml:space="preserve"> из них была организована классно-урочная форма, для остальных 32 воспитанников – индивидуальное обучение на дому.</w:t>
      </w:r>
    </w:p>
    <w:p w14:paraId="18FDB451" w14:textId="6103B8B5" w:rsidR="00EE1991" w:rsidRPr="00FC1416" w:rsidRDefault="00BE2C41" w:rsidP="009D39F2">
      <w:pPr>
        <w:pStyle w:val="a5"/>
        <w:spacing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A1B7A" w:rsidRPr="00FC1416">
        <w:rPr>
          <w:b/>
          <w:sz w:val="28"/>
          <w:szCs w:val="28"/>
        </w:rPr>
        <w:t>6</w:t>
      </w:r>
      <w:r w:rsidR="00557A04">
        <w:rPr>
          <w:b/>
          <w:sz w:val="28"/>
          <w:szCs w:val="28"/>
        </w:rPr>
        <w:t>.</w:t>
      </w:r>
      <w:r w:rsidR="00206140" w:rsidRPr="00FC1416">
        <w:rPr>
          <w:b/>
          <w:color w:val="FF0000"/>
          <w:sz w:val="28"/>
          <w:szCs w:val="28"/>
        </w:rPr>
        <w:t xml:space="preserve"> </w:t>
      </w:r>
      <w:r w:rsidR="00D72F8E" w:rsidRPr="00FC1416">
        <w:rPr>
          <w:b/>
          <w:sz w:val="28"/>
          <w:szCs w:val="28"/>
        </w:rPr>
        <w:t>Организация образовательного процесса</w:t>
      </w:r>
    </w:p>
    <w:p w14:paraId="57FB525A" w14:textId="77777777" w:rsidR="00557A04" w:rsidRPr="00557A04" w:rsidRDefault="00557A04" w:rsidP="006C368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B85A84F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EA">
        <w:rPr>
          <w:rFonts w:ascii="Times New Roman" w:hAnsi="Times New Roman" w:cs="Times New Roman"/>
          <w:sz w:val="28"/>
          <w:szCs w:val="28"/>
        </w:rPr>
        <w:t>Школа-интернат функционирует согласно правилам внутреннего трудового распорядка, режима работы учреждения, расписания уроков,  должностных инструкций работников.</w:t>
      </w:r>
      <w:r w:rsidRPr="008402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96D17D" w14:textId="65B4B5B1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EA">
        <w:rPr>
          <w:rFonts w:ascii="Times New Roman" w:hAnsi="Times New Roman" w:cs="Times New Roman"/>
          <w:sz w:val="28"/>
          <w:szCs w:val="28"/>
        </w:rPr>
        <w:t>Учебный процесс осуществляется в соответствии с учебными планами</w:t>
      </w:r>
      <w:r w:rsidR="001F1D5C">
        <w:rPr>
          <w:rFonts w:ascii="Times New Roman" w:hAnsi="Times New Roman" w:cs="Times New Roman"/>
          <w:sz w:val="28"/>
          <w:szCs w:val="28"/>
        </w:rPr>
        <w:t xml:space="preserve">, разработанными </w:t>
      </w:r>
      <w:r w:rsidR="001F1D5C" w:rsidRPr="001F1D5C">
        <w:rPr>
          <w:rFonts w:ascii="Times New Roman" w:hAnsi="Times New Roman" w:cs="Times New Roman"/>
          <w:sz w:val="28"/>
          <w:szCs w:val="28"/>
        </w:rPr>
        <w:t>на основании Федерального учебного плана образовательных организаций Российской Федерации, реализующих ФАООП УО (вариант 1</w:t>
      </w:r>
      <w:r w:rsidR="001F1D5C">
        <w:rPr>
          <w:rFonts w:ascii="Times New Roman" w:hAnsi="Times New Roman" w:cs="Times New Roman"/>
          <w:sz w:val="28"/>
          <w:szCs w:val="28"/>
        </w:rPr>
        <w:t>, вариант 2</w:t>
      </w:r>
      <w:r w:rsidR="001F1D5C" w:rsidRPr="001F1D5C">
        <w:rPr>
          <w:rFonts w:ascii="Times New Roman" w:hAnsi="Times New Roman" w:cs="Times New Roman"/>
          <w:sz w:val="28"/>
          <w:szCs w:val="28"/>
        </w:rPr>
        <w:t>), в соответствии с требованиями ФГОС образования обучающихся с умственной отсталостью (интеллектуальными нарушениями)</w:t>
      </w:r>
      <w:r w:rsidR="001F1D5C">
        <w:rPr>
          <w:rFonts w:ascii="Times New Roman" w:hAnsi="Times New Roman" w:cs="Times New Roman"/>
          <w:sz w:val="28"/>
          <w:szCs w:val="28"/>
        </w:rPr>
        <w:t>, Ф</w:t>
      </w:r>
      <w:r w:rsidR="001F1D5C" w:rsidRPr="001F1D5C">
        <w:rPr>
          <w:rFonts w:ascii="Times New Roman" w:hAnsi="Times New Roman" w:cs="Times New Roman"/>
          <w:sz w:val="28"/>
          <w:szCs w:val="28"/>
        </w:rPr>
        <w:t>едерального учебного плана ФАОП НОО для обучающихся с РАС (вариант 8.4)</w:t>
      </w:r>
      <w:r w:rsidR="001F1D5C">
        <w:rPr>
          <w:rFonts w:ascii="Times New Roman" w:hAnsi="Times New Roman" w:cs="Times New Roman"/>
          <w:sz w:val="28"/>
          <w:szCs w:val="28"/>
        </w:rPr>
        <w:t xml:space="preserve">, </w:t>
      </w:r>
      <w:r w:rsidR="001F1D5C" w:rsidRPr="001F1D5C">
        <w:rPr>
          <w:rFonts w:ascii="Times New Roman" w:hAnsi="Times New Roman" w:cs="Times New Roman"/>
          <w:bCs/>
          <w:sz w:val="28"/>
          <w:szCs w:val="28"/>
        </w:rPr>
        <w:t>Федерального учебного плана образовательных организаций Российской Федерации, реализующих ФАООП УО (вариант 2) для обучающихся с РАС</w:t>
      </w:r>
      <w:r w:rsidRPr="008402EA">
        <w:rPr>
          <w:rFonts w:ascii="Times New Roman" w:hAnsi="Times New Roman" w:cs="Times New Roman"/>
          <w:sz w:val="28"/>
          <w:szCs w:val="28"/>
        </w:rPr>
        <w:t>:</w:t>
      </w:r>
    </w:p>
    <w:p w14:paraId="21EF8CBE" w14:textId="6D67E310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lastRenderedPageBreak/>
        <w:t>1 – учебный план обучающихся по АООП образования обучающихся с умственной отсталостью (интеллектуальными нарушениями), вариант 1- 1-</w:t>
      </w:r>
      <w:r w:rsidR="001F1D5C">
        <w:rPr>
          <w:rFonts w:ascii="Times New Roman" w:hAnsi="Times New Roman" w:cs="Times New Roman"/>
          <w:bCs/>
          <w:sz w:val="28"/>
          <w:szCs w:val="28"/>
        </w:rPr>
        <w:t>8</w:t>
      </w:r>
      <w:r w:rsidRPr="008402EA">
        <w:rPr>
          <w:rFonts w:ascii="Times New Roman" w:hAnsi="Times New Roman" w:cs="Times New Roman"/>
          <w:bCs/>
          <w:sz w:val="28"/>
          <w:szCs w:val="28"/>
        </w:rPr>
        <w:t xml:space="preserve"> классы;</w:t>
      </w:r>
    </w:p>
    <w:p w14:paraId="7DF710D0" w14:textId="2AD8837B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>2 – учебный план обучающихся по АООП образования обучающихся с умственной отсталостью (интеллектуальными нарушениями), вариант 2- 1-</w:t>
      </w:r>
      <w:r w:rsidR="001F1D5C">
        <w:rPr>
          <w:rFonts w:ascii="Times New Roman" w:hAnsi="Times New Roman" w:cs="Times New Roman"/>
          <w:bCs/>
          <w:sz w:val="28"/>
          <w:szCs w:val="28"/>
        </w:rPr>
        <w:t>8</w:t>
      </w:r>
      <w:r w:rsidRPr="008402EA">
        <w:rPr>
          <w:rFonts w:ascii="Times New Roman" w:hAnsi="Times New Roman" w:cs="Times New Roman"/>
          <w:bCs/>
          <w:sz w:val="28"/>
          <w:szCs w:val="28"/>
        </w:rPr>
        <w:t xml:space="preserve"> классы;</w:t>
      </w:r>
    </w:p>
    <w:p w14:paraId="0A4CF9D2" w14:textId="77777777" w:rsid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>3 – учебный план обучающихся по АООП НОО обучающихся с расстройствами аутистического спектра вариант 8.4;</w:t>
      </w:r>
    </w:p>
    <w:p w14:paraId="6E49CB98" w14:textId="53224B6F" w:rsidR="001F1D5C" w:rsidRPr="008402EA" w:rsidRDefault="001F1D5C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 – учебный план </w:t>
      </w:r>
      <w:r w:rsidRPr="001F1D5C">
        <w:rPr>
          <w:rFonts w:ascii="Times New Roman" w:hAnsi="Times New Roman" w:cs="Times New Roman"/>
          <w:bCs/>
          <w:sz w:val="28"/>
          <w:szCs w:val="28"/>
        </w:rPr>
        <w:t xml:space="preserve">обучающихся с РАС с умеренной, тяжелой, глубокой умственной отсталостью (интеллектуальными нарушениями), с тяжелыми и множественными нарушениями развития разработан на основании </w:t>
      </w:r>
    </w:p>
    <w:p w14:paraId="4618A350" w14:textId="7A82FEB7" w:rsidR="008402EA" w:rsidRPr="008402EA" w:rsidRDefault="001F1D5C" w:rsidP="008402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02EA" w:rsidRPr="008402EA">
        <w:rPr>
          <w:rFonts w:ascii="Times New Roman" w:hAnsi="Times New Roman" w:cs="Times New Roman"/>
          <w:sz w:val="28"/>
          <w:szCs w:val="28"/>
        </w:rPr>
        <w:t xml:space="preserve"> – разработанный на основе базисного учебного плана специальных (коррекционных) образовательных учреждений </w:t>
      </w:r>
      <w:r w:rsidR="008402EA" w:rsidRPr="008402E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402EA" w:rsidRPr="008402EA">
        <w:rPr>
          <w:rFonts w:ascii="Times New Roman" w:hAnsi="Times New Roman" w:cs="Times New Roman"/>
          <w:sz w:val="28"/>
          <w:szCs w:val="28"/>
        </w:rPr>
        <w:t xml:space="preserve"> вида (приказ Министерства образования России от 10.04.2002г. № 29/2065-п) и примерного учебного плана общего образования обучающихся с умственной отсталостью (интеллектуальными нарушениями) в государственных образовательных организациях, подведомственных комитету образования и науки Волгоградской области (приказ комитета образования и науки Волгоградской области от 31.08.2016 № 856) – 9 класс;</w:t>
      </w:r>
    </w:p>
    <w:p w14:paraId="3A3E0C7B" w14:textId="1AB88B9E" w:rsidR="008402EA" w:rsidRPr="008402EA" w:rsidRDefault="001F1D5C" w:rsidP="008402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02EA" w:rsidRPr="008402EA">
        <w:rPr>
          <w:rFonts w:ascii="Times New Roman" w:hAnsi="Times New Roman" w:cs="Times New Roman"/>
          <w:sz w:val="28"/>
          <w:szCs w:val="28"/>
        </w:rPr>
        <w:t xml:space="preserve"> – учебный план для учащихся с </w:t>
      </w:r>
      <w:r w:rsidR="001319A5" w:rsidRPr="008402EA">
        <w:rPr>
          <w:rFonts w:ascii="Times New Roman" w:hAnsi="Times New Roman" w:cs="Times New Roman"/>
          <w:sz w:val="28"/>
          <w:szCs w:val="28"/>
        </w:rPr>
        <w:t>ТМНР -</w:t>
      </w:r>
      <w:r w:rsidR="008402EA" w:rsidRPr="008402EA">
        <w:rPr>
          <w:rFonts w:ascii="Times New Roman" w:hAnsi="Times New Roman" w:cs="Times New Roman"/>
          <w:sz w:val="28"/>
          <w:szCs w:val="28"/>
        </w:rPr>
        <w:t xml:space="preserve"> 9 класс.</w:t>
      </w:r>
    </w:p>
    <w:p w14:paraId="79718B0B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>Для обучающихся на дому составляются индивидуальные учебные планы, которые согласовываются с родителями (законными представителями).</w:t>
      </w:r>
    </w:p>
    <w:p w14:paraId="13F02653" w14:textId="160FCE30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 xml:space="preserve">      Содержание всех учебных предметов, входящих в учебный план, имеет ярко выраженную коррекционно-развивающую направленность, заключающуюся в учете особых образовательных </w:t>
      </w:r>
      <w:r w:rsidR="00247409" w:rsidRPr="008402EA">
        <w:rPr>
          <w:rFonts w:ascii="Times New Roman" w:hAnsi="Times New Roman" w:cs="Times New Roman"/>
          <w:bCs/>
          <w:sz w:val="28"/>
          <w:szCs w:val="28"/>
        </w:rPr>
        <w:t>потребностей обучающихся</w:t>
      </w:r>
      <w:r w:rsidRPr="008402EA">
        <w:rPr>
          <w:rFonts w:ascii="Times New Roman" w:hAnsi="Times New Roman" w:cs="Times New Roman"/>
          <w:bCs/>
          <w:sz w:val="28"/>
          <w:szCs w:val="28"/>
        </w:rPr>
        <w:t xml:space="preserve"> с ОВЗ.</w:t>
      </w:r>
    </w:p>
    <w:p w14:paraId="7EFB0568" w14:textId="1D08B081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 xml:space="preserve">      Содержание коррекционно-развивающей области учебного плана представлено коррекционными логопедическими и психо</w:t>
      </w:r>
      <w:r w:rsidR="00810861">
        <w:rPr>
          <w:rFonts w:ascii="Times New Roman" w:hAnsi="Times New Roman" w:cs="Times New Roman"/>
          <w:bCs/>
          <w:sz w:val="28"/>
          <w:szCs w:val="28"/>
        </w:rPr>
        <w:t>-</w:t>
      </w:r>
      <w:r w:rsidRPr="008402EA">
        <w:rPr>
          <w:rFonts w:ascii="Times New Roman" w:hAnsi="Times New Roman" w:cs="Times New Roman"/>
          <w:bCs/>
          <w:sz w:val="28"/>
          <w:szCs w:val="28"/>
        </w:rPr>
        <w:t>коррекционными занятиями, ритмикой.</w:t>
      </w:r>
    </w:p>
    <w:p w14:paraId="7F0B5D04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 xml:space="preserve">Кроме того, педагогами, участвующими в реализации ФГОС разработаны рабочие программы по учебным предметам, коррекционным курсам, СИПР (для учащихся, обучающихся по 2-му варианту АООП),  а также материал для проведения мониторинга БУД, предметных и личностных результатов обучающихся. </w:t>
      </w:r>
    </w:p>
    <w:p w14:paraId="71FC5491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EA">
        <w:rPr>
          <w:rFonts w:ascii="Times New Roman" w:hAnsi="Times New Roman" w:cs="Times New Roman"/>
          <w:sz w:val="28"/>
          <w:szCs w:val="28"/>
        </w:rPr>
        <w:t>Расписание уроков составляется в соответствии с требованиями СанПиН, что способствует правильной динамике развития учебного процесса в течение каждой учебной недели и естественным образом сказывается на качественных показателях образовательного процесса.</w:t>
      </w:r>
    </w:p>
    <w:p w14:paraId="78453117" w14:textId="6C743390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 xml:space="preserve">В течение учебного года, в соответствии с планом - графиком внутри школьного контроля, с целью оценки достижения планируемых результатов обучающимися, воспитанниками, проводятся диагностики: на начало </w:t>
      </w:r>
      <w:r w:rsidRPr="008402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учебного года - для вновь прибывших обучающихся (сентябрь), текущая аттестация (декабрь) и на конец учебного года – промежуточная аттестация (май). Результаты мониторинга показывают, что в сформированности базовых учебных </w:t>
      </w:r>
      <w:r w:rsidR="00247409" w:rsidRPr="008402EA">
        <w:rPr>
          <w:rFonts w:ascii="Times New Roman" w:hAnsi="Times New Roman" w:cs="Times New Roman"/>
          <w:bCs/>
          <w:sz w:val="28"/>
          <w:szCs w:val="28"/>
        </w:rPr>
        <w:t>действий, в</w:t>
      </w:r>
      <w:r w:rsidRPr="008402EA">
        <w:rPr>
          <w:rFonts w:ascii="Times New Roman" w:hAnsi="Times New Roman" w:cs="Times New Roman"/>
          <w:bCs/>
          <w:sz w:val="28"/>
          <w:szCs w:val="28"/>
        </w:rPr>
        <w:t xml:space="preserve"> достижении планируемых предметных и личностных результатов у обучающихся прослеживается положительная динамика. </w:t>
      </w:r>
    </w:p>
    <w:p w14:paraId="11792749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>Благодаря сплоченной работе всех участников образовательного процесса коллектива школы-интерната, обучающихся и их родителей (законных представителей) программный материал по всем предметам усвоен.</w:t>
      </w:r>
    </w:p>
    <w:p w14:paraId="67BC9584" w14:textId="72CE5A0B" w:rsidR="00030117" w:rsidRDefault="00030117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919">
        <w:rPr>
          <w:rFonts w:ascii="Times New Roman" w:eastAsia="Times New Roman" w:hAnsi="Times New Roman" w:cs="Times New Roman"/>
          <w:b/>
          <w:sz w:val="28"/>
          <w:szCs w:val="28"/>
        </w:rPr>
        <w:t>Качество образовательной подготовки обучающихся, воспитанников</w:t>
      </w:r>
      <w:r w:rsidR="008402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6919">
        <w:rPr>
          <w:rFonts w:ascii="Times New Roman" w:eastAsia="Times New Roman" w:hAnsi="Times New Roman" w:cs="Times New Roman"/>
          <w:b/>
          <w:sz w:val="28"/>
          <w:szCs w:val="28"/>
        </w:rPr>
        <w:t>ГКОУ «Волгоградская школа-интернат № 5»</w:t>
      </w:r>
    </w:p>
    <w:p w14:paraId="17A744E0" w14:textId="77777777" w:rsidR="008402EA" w:rsidRDefault="008402EA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FA040" w14:textId="77777777" w:rsidR="008402EA" w:rsidRDefault="008402EA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00"/>
        <w:gridCol w:w="2301"/>
        <w:gridCol w:w="2301"/>
        <w:gridCol w:w="2301"/>
      </w:tblGrid>
      <w:tr w:rsidR="00402BFA" w:rsidRPr="00402BFA" w14:paraId="6D2C05EC" w14:textId="77777777" w:rsidTr="00FD6B6D">
        <w:tc>
          <w:tcPr>
            <w:tcW w:w="2300" w:type="dxa"/>
            <w:vMerge w:val="restart"/>
          </w:tcPr>
          <w:p w14:paraId="044FEABB" w14:textId="3C469DD2" w:rsidR="0015265B" w:rsidRPr="00402BFA" w:rsidRDefault="0015265B" w:rsidP="000301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6903" w:type="dxa"/>
            <w:gridSpan w:val="3"/>
          </w:tcPr>
          <w:p w14:paraId="60C7D465" w14:textId="28C78134" w:rsidR="0015265B" w:rsidRPr="00402BFA" w:rsidRDefault="0015265B" w:rsidP="000301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 качества обученности</w:t>
            </w:r>
          </w:p>
        </w:tc>
      </w:tr>
      <w:tr w:rsidR="00402BFA" w:rsidRPr="00402BFA" w14:paraId="0747C495" w14:textId="77777777" w:rsidTr="0027362B">
        <w:tc>
          <w:tcPr>
            <w:tcW w:w="2300" w:type="dxa"/>
            <w:vMerge/>
          </w:tcPr>
          <w:p w14:paraId="4CEC29C4" w14:textId="77777777" w:rsidR="00402BFA" w:rsidRPr="00402BFA" w:rsidRDefault="00402BFA" w:rsidP="008402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0B27EF" w14:textId="53838053" w:rsidR="00402BFA" w:rsidRPr="00402BFA" w:rsidRDefault="00402BF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07CC9A" w14:textId="76DED3A7" w:rsidR="00402BFA" w:rsidRPr="00402BFA" w:rsidRDefault="00402BF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40DC14" w14:textId="22D8873B" w:rsidR="00402BFA" w:rsidRPr="00402BFA" w:rsidRDefault="00402BF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2023-2024</w:t>
            </w:r>
          </w:p>
        </w:tc>
      </w:tr>
      <w:tr w:rsidR="00402BFA" w:rsidRPr="00402BFA" w14:paraId="281B6EA8" w14:textId="77777777" w:rsidTr="007079D0">
        <w:tc>
          <w:tcPr>
            <w:tcW w:w="2300" w:type="dxa"/>
          </w:tcPr>
          <w:p w14:paraId="674D4F62" w14:textId="53D5C3CA" w:rsidR="00402BFA" w:rsidRPr="00402BFA" w:rsidRDefault="00402BF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1-4 </w:t>
            </w:r>
            <w:proofErr w:type="spellStart"/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B58D7" w14:textId="5D6AB643" w:rsidR="00402BFA" w:rsidRPr="00402BFA" w:rsidRDefault="00402BF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70,1%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BFBB6" w14:textId="61DF0746" w:rsidR="00402BFA" w:rsidRPr="00402BFA" w:rsidRDefault="00402BF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hAnsi="Times New Roman" w:cs="Times New Roman"/>
                <w:sz w:val="24"/>
                <w:szCs w:val="24"/>
              </w:rPr>
              <w:t>70,3%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43328" w14:textId="67C8A93D" w:rsidR="00402BFA" w:rsidRPr="00402BFA" w:rsidRDefault="00402BF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70,4%</w:t>
            </w:r>
          </w:p>
        </w:tc>
      </w:tr>
      <w:tr w:rsidR="00402BFA" w:rsidRPr="00402BFA" w14:paraId="42700C1C" w14:textId="77777777" w:rsidTr="007079D0">
        <w:tc>
          <w:tcPr>
            <w:tcW w:w="2300" w:type="dxa"/>
          </w:tcPr>
          <w:p w14:paraId="3F70F6E0" w14:textId="183E91BE" w:rsidR="00402BFA" w:rsidRPr="00402BFA" w:rsidRDefault="00402BF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5-9 </w:t>
            </w:r>
            <w:proofErr w:type="spellStart"/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BD307" w14:textId="4426E797" w:rsidR="00402BFA" w:rsidRPr="00402BFA" w:rsidRDefault="00402BF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69,7%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BA3B7" w14:textId="238F598F" w:rsidR="00402BFA" w:rsidRPr="00402BFA" w:rsidRDefault="00402BF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hAnsi="Times New Roman" w:cs="Times New Roman"/>
                <w:sz w:val="24"/>
                <w:szCs w:val="24"/>
              </w:rPr>
              <w:t>69,8%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453CF" w14:textId="18117BF4" w:rsidR="00402BFA" w:rsidRPr="00402BFA" w:rsidRDefault="00402BF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71,2%</w:t>
            </w:r>
          </w:p>
        </w:tc>
      </w:tr>
      <w:tr w:rsidR="00402BFA" w:rsidRPr="00402BFA" w14:paraId="30A80FAF" w14:textId="77777777" w:rsidTr="007079D0">
        <w:tc>
          <w:tcPr>
            <w:tcW w:w="2300" w:type="dxa"/>
          </w:tcPr>
          <w:p w14:paraId="5F8D54D4" w14:textId="59A45667" w:rsidR="00402BFA" w:rsidRPr="00402BFA" w:rsidRDefault="00402BFA" w:rsidP="008402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C2DDE" w14:textId="4D6B8449" w:rsidR="00402BFA" w:rsidRPr="00402BFA" w:rsidRDefault="00402BF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69,9%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88A39" w14:textId="30BECD58" w:rsidR="00402BFA" w:rsidRPr="00402BFA" w:rsidRDefault="00402BF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B67C0" w14:textId="71CCFD9B" w:rsidR="00402BFA" w:rsidRPr="00402BFA" w:rsidRDefault="00402BF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70,8%</w:t>
            </w:r>
          </w:p>
        </w:tc>
      </w:tr>
    </w:tbl>
    <w:p w14:paraId="05508086" w14:textId="5FD5F5F0" w:rsidR="0015265B" w:rsidRDefault="0015265B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8716A3" w14:textId="69E0A45B" w:rsidR="00402BFA" w:rsidRDefault="00402BFA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A0E2EB8" wp14:editId="3D2325C1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4E902F" w14:textId="77777777" w:rsidR="002872F7" w:rsidRDefault="002872F7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3FFC45" w14:textId="5EAE4C2E" w:rsidR="00030117" w:rsidRPr="00030117" w:rsidRDefault="00030117" w:rsidP="000301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117">
        <w:rPr>
          <w:rFonts w:ascii="Times New Roman" w:hAnsi="Times New Roman" w:cs="Times New Roman"/>
          <w:sz w:val="28"/>
          <w:szCs w:val="28"/>
        </w:rPr>
        <w:t>На окончание 20</w:t>
      </w:r>
      <w:r w:rsidR="00F9175A">
        <w:rPr>
          <w:rFonts w:ascii="Times New Roman" w:hAnsi="Times New Roman" w:cs="Times New Roman"/>
          <w:sz w:val="28"/>
          <w:szCs w:val="28"/>
        </w:rPr>
        <w:t>2</w:t>
      </w:r>
      <w:r w:rsidR="00667C2F">
        <w:rPr>
          <w:rFonts w:ascii="Times New Roman" w:hAnsi="Times New Roman" w:cs="Times New Roman"/>
          <w:sz w:val="28"/>
          <w:szCs w:val="28"/>
        </w:rPr>
        <w:t>3</w:t>
      </w:r>
      <w:r w:rsidRPr="00030117">
        <w:rPr>
          <w:rFonts w:ascii="Times New Roman" w:hAnsi="Times New Roman" w:cs="Times New Roman"/>
          <w:sz w:val="28"/>
          <w:szCs w:val="28"/>
        </w:rPr>
        <w:t>-202</w:t>
      </w:r>
      <w:r w:rsidR="00667C2F">
        <w:rPr>
          <w:rFonts w:ascii="Times New Roman" w:hAnsi="Times New Roman" w:cs="Times New Roman"/>
          <w:sz w:val="28"/>
          <w:szCs w:val="28"/>
        </w:rPr>
        <w:t>4</w:t>
      </w:r>
      <w:r w:rsidRPr="00030117">
        <w:rPr>
          <w:rFonts w:ascii="Times New Roman" w:hAnsi="Times New Roman" w:cs="Times New Roman"/>
          <w:sz w:val="28"/>
          <w:szCs w:val="28"/>
        </w:rPr>
        <w:t xml:space="preserve"> учебного года качество </w:t>
      </w:r>
      <w:r w:rsidR="009603CA">
        <w:rPr>
          <w:rFonts w:ascii="Times New Roman" w:hAnsi="Times New Roman" w:cs="Times New Roman"/>
          <w:sz w:val="28"/>
          <w:szCs w:val="28"/>
        </w:rPr>
        <w:t>обученности</w:t>
      </w:r>
      <w:r w:rsidRPr="00030117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402BFA" w:rsidRPr="00402BFA">
        <w:rPr>
          <w:rFonts w:ascii="Times New Roman" w:hAnsi="Times New Roman" w:cs="Times New Roman"/>
          <w:sz w:val="28"/>
          <w:szCs w:val="28"/>
        </w:rPr>
        <w:t>–</w:t>
      </w:r>
      <w:r w:rsidRPr="00402BFA">
        <w:rPr>
          <w:rFonts w:ascii="Times New Roman" w:hAnsi="Times New Roman" w:cs="Times New Roman"/>
          <w:sz w:val="28"/>
          <w:szCs w:val="28"/>
        </w:rPr>
        <w:t xml:space="preserve"> </w:t>
      </w:r>
      <w:r w:rsidR="003A78C1" w:rsidRPr="00402BFA">
        <w:rPr>
          <w:rFonts w:ascii="Times New Roman" w:hAnsi="Times New Roman" w:cs="Times New Roman"/>
          <w:sz w:val="28"/>
          <w:szCs w:val="28"/>
        </w:rPr>
        <w:t>70</w:t>
      </w:r>
      <w:r w:rsidR="00402BFA" w:rsidRPr="00402BFA">
        <w:rPr>
          <w:rFonts w:ascii="Times New Roman" w:hAnsi="Times New Roman" w:cs="Times New Roman"/>
          <w:sz w:val="28"/>
          <w:szCs w:val="28"/>
        </w:rPr>
        <w:t>,8</w:t>
      </w:r>
      <w:r w:rsidRPr="00402BFA">
        <w:rPr>
          <w:rFonts w:ascii="Times New Roman" w:hAnsi="Times New Roman" w:cs="Times New Roman"/>
          <w:sz w:val="28"/>
          <w:szCs w:val="28"/>
        </w:rPr>
        <w:t xml:space="preserve">%, успеваемость </w:t>
      </w:r>
      <w:r w:rsidRPr="00030117">
        <w:rPr>
          <w:rFonts w:ascii="Times New Roman" w:hAnsi="Times New Roman" w:cs="Times New Roman"/>
          <w:sz w:val="28"/>
          <w:szCs w:val="28"/>
        </w:rPr>
        <w:t xml:space="preserve">- </w:t>
      </w:r>
      <w:r w:rsidR="00F9175A">
        <w:rPr>
          <w:rFonts w:ascii="Times New Roman" w:hAnsi="Times New Roman" w:cs="Times New Roman"/>
          <w:sz w:val="28"/>
          <w:szCs w:val="28"/>
        </w:rPr>
        <w:t>100</w:t>
      </w:r>
      <w:r w:rsidRPr="00030117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669BE1B0" w14:textId="77777777" w:rsidR="00CB6110" w:rsidRDefault="00CB6110" w:rsidP="006C3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E2C210" w14:textId="3319BB95" w:rsidR="00BC1D63" w:rsidRPr="00DD18CB" w:rsidRDefault="00030117" w:rsidP="00350A3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CB">
        <w:rPr>
          <w:rFonts w:ascii="Times New Roman" w:hAnsi="Times New Roman" w:cs="Times New Roman"/>
          <w:b/>
          <w:sz w:val="28"/>
          <w:szCs w:val="28"/>
        </w:rPr>
        <w:t>Итоговые результаты выпускников 9 классов по трудовому обучению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80"/>
        <w:gridCol w:w="1764"/>
        <w:gridCol w:w="1417"/>
        <w:gridCol w:w="1701"/>
        <w:gridCol w:w="1560"/>
      </w:tblGrid>
      <w:tr w:rsidR="00DD18CB" w:rsidRPr="00DD18CB" w14:paraId="29264BCD" w14:textId="77777777" w:rsidTr="00233E45">
        <w:trPr>
          <w:cantSplit/>
          <w:trHeight w:val="306"/>
          <w:jc w:val="center"/>
        </w:trPr>
        <w:tc>
          <w:tcPr>
            <w:tcW w:w="1701" w:type="dxa"/>
            <w:vMerge w:val="restart"/>
            <w:vAlign w:val="center"/>
          </w:tcPr>
          <w:p w14:paraId="5DA36E2B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8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 выпуска</w:t>
            </w:r>
          </w:p>
        </w:tc>
        <w:tc>
          <w:tcPr>
            <w:tcW w:w="1780" w:type="dxa"/>
            <w:vMerge w:val="restart"/>
            <w:vAlign w:val="center"/>
          </w:tcPr>
          <w:p w14:paraId="61C65683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8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аттестуемых</w:t>
            </w:r>
          </w:p>
        </w:tc>
        <w:tc>
          <w:tcPr>
            <w:tcW w:w="6442" w:type="dxa"/>
            <w:gridSpan w:val="4"/>
            <w:vAlign w:val="center"/>
          </w:tcPr>
          <w:p w14:paraId="10F1D934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8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Результаты </w:t>
            </w:r>
          </w:p>
        </w:tc>
      </w:tr>
      <w:tr w:rsidR="00DD18CB" w:rsidRPr="00DD18CB" w14:paraId="30EC1D16" w14:textId="77777777" w:rsidTr="00233E45">
        <w:trPr>
          <w:cantSplit/>
          <w:trHeight w:val="155"/>
          <w:jc w:val="center"/>
        </w:trPr>
        <w:tc>
          <w:tcPr>
            <w:tcW w:w="1701" w:type="dxa"/>
            <w:vMerge/>
            <w:vAlign w:val="center"/>
          </w:tcPr>
          <w:p w14:paraId="3D36BBE2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0" w:type="dxa"/>
            <w:vMerge/>
            <w:vAlign w:val="center"/>
          </w:tcPr>
          <w:p w14:paraId="77D2A0B8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64" w:type="dxa"/>
            <w:vAlign w:val="center"/>
          </w:tcPr>
          <w:p w14:paraId="666CA7F4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8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аттестовано</w:t>
            </w:r>
          </w:p>
        </w:tc>
        <w:tc>
          <w:tcPr>
            <w:tcW w:w="1417" w:type="dxa"/>
            <w:vAlign w:val="center"/>
          </w:tcPr>
          <w:p w14:paraId="7174383E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8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701" w:type="dxa"/>
            <w:vAlign w:val="center"/>
          </w:tcPr>
          <w:p w14:paraId="129EA55A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8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«4» и «5»</w:t>
            </w:r>
          </w:p>
        </w:tc>
        <w:tc>
          <w:tcPr>
            <w:tcW w:w="1560" w:type="dxa"/>
            <w:vAlign w:val="center"/>
          </w:tcPr>
          <w:p w14:paraId="6B3A26B7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8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3A78C1" w:rsidRPr="00DD18CB" w14:paraId="22EC2149" w14:textId="77777777" w:rsidTr="00233E45">
        <w:trPr>
          <w:trHeight w:val="290"/>
          <w:jc w:val="center"/>
        </w:trPr>
        <w:tc>
          <w:tcPr>
            <w:tcW w:w="1701" w:type="dxa"/>
            <w:vAlign w:val="center"/>
          </w:tcPr>
          <w:p w14:paraId="5E2ED150" w14:textId="5A4DF063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80" w:type="dxa"/>
          </w:tcPr>
          <w:p w14:paraId="4520C9F9" w14:textId="1539099C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4" w:type="dxa"/>
          </w:tcPr>
          <w:p w14:paraId="15F11C1E" w14:textId="4FA6CC10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DD06963" w14:textId="13BEBCD0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1F67E78A" w14:textId="119D7C35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702A542C" w14:textId="1E751025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3A78C1" w:rsidRPr="00DD18CB" w14:paraId="750B3DDD" w14:textId="77777777" w:rsidTr="00233E45">
        <w:trPr>
          <w:trHeight w:val="290"/>
          <w:jc w:val="center"/>
        </w:trPr>
        <w:tc>
          <w:tcPr>
            <w:tcW w:w="1701" w:type="dxa"/>
            <w:vAlign w:val="center"/>
          </w:tcPr>
          <w:p w14:paraId="64C9A318" w14:textId="6D3119DE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80" w:type="dxa"/>
          </w:tcPr>
          <w:p w14:paraId="2682CB0D" w14:textId="794FA65F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14:paraId="02B48AD1" w14:textId="66DE36B6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33E2647" w14:textId="0A8FA7DA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624F4E08" w14:textId="27ADE88A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17716A64" w14:textId="11073A1F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667C2F" w:rsidRPr="00DD18CB" w14:paraId="4C761753" w14:textId="77777777" w:rsidTr="00233E45">
        <w:trPr>
          <w:trHeight w:val="290"/>
          <w:jc w:val="center"/>
        </w:trPr>
        <w:tc>
          <w:tcPr>
            <w:tcW w:w="1701" w:type="dxa"/>
            <w:vAlign w:val="center"/>
          </w:tcPr>
          <w:p w14:paraId="09559BFD" w14:textId="69C8A568" w:rsidR="00667C2F" w:rsidRPr="00D34A38" w:rsidRDefault="00667C2F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80" w:type="dxa"/>
          </w:tcPr>
          <w:p w14:paraId="344DFD78" w14:textId="7CB452BC" w:rsidR="00667C2F" w:rsidRPr="00D34A38" w:rsidRDefault="00667C2F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4" w:type="dxa"/>
          </w:tcPr>
          <w:p w14:paraId="2F01C627" w14:textId="4D092644" w:rsidR="00667C2F" w:rsidRPr="00D34A38" w:rsidRDefault="00667C2F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721B8CAC" w14:textId="4643AC9F" w:rsidR="00667C2F" w:rsidRPr="00D34A38" w:rsidRDefault="00667C2F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25F09FC4" w14:textId="5C7F7EEB" w:rsidR="00667C2F" w:rsidRPr="00D34A38" w:rsidRDefault="00667C2F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1B2DF0A8" w14:textId="541E8843" w:rsidR="00667C2F" w:rsidRPr="00D34A38" w:rsidRDefault="00667C2F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503B8B92" w14:textId="77777777" w:rsidR="00BC1D63" w:rsidRDefault="00BC1D63" w:rsidP="0003011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8DDDAF" w14:textId="77777777" w:rsidR="001B178B" w:rsidRDefault="001B178B" w:rsidP="001B1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78B">
        <w:rPr>
          <w:rFonts w:ascii="Times New Roman" w:hAnsi="Times New Roman" w:cs="Times New Roman"/>
          <w:sz w:val="28"/>
          <w:szCs w:val="28"/>
        </w:rPr>
        <w:t xml:space="preserve">Одной из приоритетных задач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1B178B">
        <w:rPr>
          <w:rFonts w:ascii="Times New Roman" w:hAnsi="Times New Roman" w:cs="Times New Roman"/>
          <w:sz w:val="28"/>
          <w:szCs w:val="28"/>
        </w:rPr>
        <w:t>является содействие успешной адаптации обучающихся, воспитанников к жизни в обществе,</w:t>
      </w:r>
      <w:r>
        <w:rPr>
          <w:rFonts w:ascii="Times New Roman" w:hAnsi="Times New Roman" w:cs="Times New Roman"/>
          <w:sz w:val="28"/>
          <w:szCs w:val="28"/>
        </w:rPr>
        <w:t xml:space="preserve"> их профессиональной ориентации,</w:t>
      </w:r>
      <w:r w:rsidRPr="001B17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B17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1B178B">
        <w:rPr>
          <w:rFonts w:ascii="Times New Roman" w:hAnsi="Times New Roman" w:cs="Times New Roman"/>
          <w:sz w:val="28"/>
          <w:szCs w:val="28"/>
        </w:rPr>
        <w:t>казание помощи учащимся в их жизненном и профессиональном самоопределении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37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38CA9" w14:textId="0FA8D964" w:rsidR="0016241A" w:rsidRPr="001B178B" w:rsidRDefault="00247409" w:rsidP="001B1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41A">
        <w:rPr>
          <w:rFonts w:ascii="Times New Roman" w:hAnsi="Times New Roman" w:cs="Times New Roman"/>
          <w:sz w:val="28"/>
          <w:szCs w:val="28"/>
        </w:rPr>
        <w:t>С целью</w:t>
      </w:r>
      <w:r w:rsidR="0016241A" w:rsidRPr="0016241A">
        <w:rPr>
          <w:rFonts w:ascii="Times New Roman" w:hAnsi="Times New Roman" w:cs="Times New Roman"/>
          <w:sz w:val="28"/>
          <w:szCs w:val="28"/>
        </w:rPr>
        <w:t xml:space="preserve"> создания условий для профессионального самоопределения обучающихся в школе-интернате открыто новое направление трудовой подготовки. Дополнительно к существующим (швейное дело, столярное дело, штукатурно-малярное дело) разработана и реализуется программа трудовой подготовки "Полиграфия" для овладения навыками профессионально-трудового обучения учащимися с тяжелыми множественными нарушениями развития (ТМНР).</w:t>
      </w:r>
    </w:p>
    <w:p w14:paraId="4A7E5119" w14:textId="77777777" w:rsidR="001B178B" w:rsidRPr="0038027D" w:rsidRDefault="001B178B" w:rsidP="001B178B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AFA13B5" w14:textId="77777777" w:rsidR="001B178B" w:rsidRPr="00907C8C" w:rsidRDefault="001B178B" w:rsidP="001B178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07C8C">
        <w:rPr>
          <w:rFonts w:ascii="Times New Roman" w:hAnsi="Times New Roman" w:cs="Times New Roman"/>
          <w:b/>
          <w:sz w:val="28"/>
          <w:szCs w:val="28"/>
        </w:rPr>
        <w:t>Информация о выпускниках</w:t>
      </w:r>
    </w:p>
    <w:bookmarkEnd w:id="0"/>
    <w:p w14:paraId="16D2E89D" w14:textId="77777777" w:rsidR="007A5CFD" w:rsidRPr="00B8137D" w:rsidRDefault="007A5CFD" w:rsidP="001B17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1609"/>
        <w:gridCol w:w="2312"/>
        <w:gridCol w:w="983"/>
        <w:gridCol w:w="2099"/>
        <w:gridCol w:w="1910"/>
      </w:tblGrid>
      <w:tr w:rsidR="00B8137D" w:rsidRPr="00B8137D" w14:paraId="33D761F0" w14:textId="77777777" w:rsidTr="00D0442E">
        <w:trPr>
          <w:jc w:val="center"/>
        </w:trPr>
        <w:tc>
          <w:tcPr>
            <w:tcW w:w="668" w:type="dxa"/>
            <w:vMerge w:val="restart"/>
            <w:shd w:val="clear" w:color="auto" w:fill="FFFFFF"/>
          </w:tcPr>
          <w:p w14:paraId="025E4ECA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09" w:type="dxa"/>
            <w:vMerge w:val="restart"/>
            <w:shd w:val="clear" w:color="auto" w:fill="FFFFFF"/>
            <w:vAlign w:val="center"/>
            <w:hideMark/>
          </w:tcPr>
          <w:p w14:paraId="7701445E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Кол-во выпускников</w:t>
            </w:r>
          </w:p>
          <w:p w14:paraId="06A8B1B5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4"/>
            <w:shd w:val="clear" w:color="auto" w:fill="FFFFFF"/>
            <w:vAlign w:val="center"/>
            <w:hideMark/>
          </w:tcPr>
          <w:p w14:paraId="10B611D9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Сведения о трудоустройстве, получении профессии</w:t>
            </w:r>
          </w:p>
        </w:tc>
      </w:tr>
      <w:tr w:rsidR="00B8137D" w:rsidRPr="00B8137D" w14:paraId="2F9D7859" w14:textId="77777777" w:rsidTr="00D0442E">
        <w:trPr>
          <w:jc w:val="center"/>
        </w:trPr>
        <w:tc>
          <w:tcPr>
            <w:tcW w:w="668" w:type="dxa"/>
            <w:vMerge/>
            <w:shd w:val="clear" w:color="auto" w:fill="FFFFFF"/>
          </w:tcPr>
          <w:p w14:paraId="68D4FF30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vMerge/>
            <w:shd w:val="clear" w:color="auto" w:fill="FFFFFF"/>
            <w:vAlign w:val="center"/>
            <w:hideMark/>
          </w:tcPr>
          <w:p w14:paraId="4E4ECDD2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FFFFFF"/>
            <w:vAlign w:val="center"/>
            <w:hideMark/>
          </w:tcPr>
          <w:p w14:paraId="403AD505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Профессиональное училище/вечерняя школа</w:t>
            </w:r>
          </w:p>
        </w:tc>
        <w:tc>
          <w:tcPr>
            <w:tcW w:w="983" w:type="dxa"/>
            <w:shd w:val="clear" w:color="auto" w:fill="FFFFFF"/>
            <w:vAlign w:val="center"/>
            <w:hideMark/>
          </w:tcPr>
          <w:p w14:paraId="2C0AF197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Пенсия</w:t>
            </w:r>
          </w:p>
        </w:tc>
        <w:tc>
          <w:tcPr>
            <w:tcW w:w="2099" w:type="dxa"/>
            <w:shd w:val="clear" w:color="auto" w:fill="FFFFFF"/>
            <w:vAlign w:val="center"/>
            <w:hideMark/>
          </w:tcPr>
          <w:p w14:paraId="3AE3005A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</w:p>
        </w:tc>
        <w:tc>
          <w:tcPr>
            <w:tcW w:w="1910" w:type="dxa"/>
            <w:shd w:val="clear" w:color="auto" w:fill="FFFFFF"/>
            <w:vAlign w:val="center"/>
            <w:hideMark/>
          </w:tcPr>
          <w:p w14:paraId="31915603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Не обучаются и не трудоустроены</w:t>
            </w:r>
          </w:p>
        </w:tc>
      </w:tr>
      <w:tr w:rsidR="0016241A" w:rsidRPr="00B8137D" w14:paraId="24CCF7F5" w14:textId="77777777" w:rsidTr="00D0442E">
        <w:trPr>
          <w:jc w:val="center"/>
        </w:trPr>
        <w:tc>
          <w:tcPr>
            <w:tcW w:w="668" w:type="dxa"/>
            <w:shd w:val="clear" w:color="auto" w:fill="FFFFFF"/>
          </w:tcPr>
          <w:p w14:paraId="4AE357AC" w14:textId="11D33798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0EA735A2" w14:textId="31AF29D0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312" w:type="dxa"/>
            <w:shd w:val="clear" w:color="auto" w:fill="FFFFFF"/>
            <w:vAlign w:val="center"/>
          </w:tcPr>
          <w:p w14:paraId="3FC13AA7" w14:textId="6BDE1785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72F3F859" w14:textId="2A8CC7A7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148B6CD0" w14:textId="63AAB908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43DA326A" w14:textId="5A6F2E3E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241A" w:rsidRPr="00B8137D" w14:paraId="6B3B82A6" w14:textId="77777777" w:rsidTr="00D0442E">
        <w:trPr>
          <w:jc w:val="center"/>
        </w:trPr>
        <w:tc>
          <w:tcPr>
            <w:tcW w:w="668" w:type="dxa"/>
            <w:shd w:val="clear" w:color="auto" w:fill="FFFFFF"/>
          </w:tcPr>
          <w:p w14:paraId="494EF174" w14:textId="26FACE37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7491B98B" w14:textId="04D2218F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12" w:type="dxa"/>
            <w:shd w:val="clear" w:color="auto" w:fill="FFFFFF"/>
            <w:vAlign w:val="center"/>
          </w:tcPr>
          <w:p w14:paraId="1587F180" w14:textId="11AB0E4F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1B487379" w14:textId="313D7A1C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4582B6BC" w14:textId="06BA14AB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42A9129A" w14:textId="2BB78FA8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62DF" w:rsidRPr="00907C8C" w14:paraId="2FA162D4" w14:textId="77777777" w:rsidTr="00D0442E">
        <w:trPr>
          <w:jc w:val="center"/>
        </w:trPr>
        <w:tc>
          <w:tcPr>
            <w:tcW w:w="668" w:type="dxa"/>
            <w:shd w:val="clear" w:color="auto" w:fill="FFFFFF"/>
          </w:tcPr>
          <w:p w14:paraId="5C26C775" w14:textId="68E01B97" w:rsidR="003262DF" w:rsidRPr="00907C8C" w:rsidRDefault="003262DF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8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56BEC458" w14:textId="2D72532C" w:rsidR="003262DF" w:rsidRPr="00907C8C" w:rsidRDefault="003262DF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12" w:type="dxa"/>
            <w:shd w:val="clear" w:color="auto" w:fill="FFFFFF"/>
            <w:vAlign w:val="center"/>
          </w:tcPr>
          <w:p w14:paraId="6F7F52EF" w14:textId="493B43D3" w:rsidR="003262DF" w:rsidRPr="00907C8C" w:rsidRDefault="00907C8C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029D9B68" w14:textId="01A5C216" w:rsidR="003262DF" w:rsidRPr="00907C8C" w:rsidRDefault="00907C8C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735F8C91" w14:textId="4F13690F" w:rsidR="003262DF" w:rsidRPr="00907C8C" w:rsidRDefault="00907C8C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33A081D4" w14:textId="36B23E97" w:rsidR="003262DF" w:rsidRPr="00907C8C" w:rsidRDefault="00907C8C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600276A" w14:textId="77777777" w:rsidR="00BD5D5B" w:rsidRDefault="00BD5D5B" w:rsidP="001B1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65D4BE" w14:textId="4355650B" w:rsidR="00B906EC" w:rsidRDefault="00B906EC" w:rsidP="00B90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EC">
        <w:rPr>
          <w:rFonts w:ascii="Times New Roman" w:hAnsi="Times New Roman" w:cs="Times New Roman"/>
          <w:sz w:val="28"/>
          <w:szCs w:val="28"/>
        </w:rPr>
        <w:t>В 202</w:t>
      </w:r>
      <w:r w:rsidR="00D0709F">
        <w:rPr>
          <w:rFonts w:ascii="Times New Roman" w:hAnsi="Times New Roman" w:cs="Times New Roman"/>
          <w:sz w:val="28"/>
          <w:szCs w:val="28"/>
        </w:rPr>
        <w:t>3</w:t>
      </w:r>
      <w:r w:rsidRPr="00B906EC">
        <w:rPr>
          <w:rFonts w:ascii="Times New Roman" w:hAnsi="Times New Roman" w:cs="Times New Roman"/>
          <w:sz w:val="28"/>
          <w:szCs w:val="28"/>
        </w:rPr>
        <w:t>-202</w:t>
      </w:r>
      <w:r w:rsidR="00D0709F">
        <w:rPr>
          <w:rFonts w:ascii="Times New Roman" w:hAnsi="Times New Roman" w:cs="Times New Roman"/>
          <w:sz w:val="28"/>
          <w:szCs w:val="28"/>
        </w:rPr>
        <w:t>4</w:t>
      </w:r>
      <w:r w:rsidRPr="00B906EC">
        <w:rPr>
          <w:rFonts w:ascii="Times New Roman" w:hAnsi="Times New Roman" w:cs="Times New Roman"/>
          <w:sz w:val="28"/>
          <w:szCs w:val="28"/>
        </w:rPr>
        <w:t xml:space="preserve"> учебном году в государственном казенном общеобразовательном учреждении «Волгоградская школа-интернат №5» продолжалась работа в комплексной программной информационной системе «Сетевой город. Образование». За данный период были реализованы следующие требования:</w:t>
      </w:r>
    </w:p>
    <w:p w14:paraId="18DA1EDE" w14:textId="77777777" w:rsidR="00D0709F" w:rsidRPr="00D0709F" w:rsidRDefault="00D0709F" w:rsidP="00D070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09F">
        <w:rPr>
          <w:rFonts w:ascii="Times New Roman" w:hAnsi="Times New Roman" w:cs="Times New Roman"/>
          <w:sz w:val="28"/>
          <w:szCs w:val="28"/>
        </w:rPr>
        <w:t>- были разработаны и загружены в систему 340 календарно-тематических планирования;</w:t>
      </w:r>
    </w:p>
    <w:p w14:paraId="02DEF3A2" w14:textId="77777777" w:rsidR="00D0709F" w:rsidRPr="00D0709F" w:rsidRDefault="00D0709F" w:rsidP="00D070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09F">
        <w:rPr>
          <w:rFonts w:ascii="Times New Roman" w:hAnsi="Times New Roman" w:cs="Times New Roman"/>
          <w:sz w:val="28"/>
          <w:szCs w:val="28"/>
        </w:rPr>
        <w:t>- в системе были размещены: учебный план (по четвертям), годовое расписание по классам, календарный учебный график (учебные периоды и каникулярные дни, включая дополнительные каникулы для 1 класса), годовое расписание звонков (для коррекционных классов, классов с тяжелыми множественными нарушениями развития, классов с расстройствами аутистического спектра);</w:t>
      </w:r>
    </w:p>
    <w:p w14:paraId="3E353E2E" w14:textId="77777777" w:rsidR="00D0709F" w:rsidRPr="00D0709F" w:rsidRDefault="00D0709F" w:rsidP="00D070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09F">
        <w:rPr>
          <w:rFonts w:ascii="Times New Roman" w:hAnsi="Times New Roman" w:cs="Times New Roman"/>
          <w:sz w:val="28"/>
          <w:szCs w:val="28"/>
        </w:rPr>
        <w:t>- своевременно редактировался список работников образовательной организации (уволенные – принятые на работу);</w:t>
      </w:r>
    </w:p>
    <w:p w14:paraId="1B9F4AA0" w14:textId="77777777" w:rsidR="00D0709F" w:rsidRPr="00D0709F" w:rsidRDefault="00D0709F" w:rsidP="00D070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09F">
        <w:rPr>
          <w:rFonts w:ascii="Times New Roman" w:hAnsi="Times New Roman" w:cs="Times New Roman"/>
          <w:sz w:val="28"/>
          <w:szCs w:val="28"/>
        </w:rPr>
        <w:t>- своевременно осуществлялось движение учеников (зачисление – выбытие – перевод в другие ОО – перевод из класса в класс);</w:t>
      </w:r>
    </w:p>
    <w:p w14:paraId="48FE936C" w14:textId="77777777" w:rsidR="00D0709F" w:rsidRPr="00D0709F" w:rsidRDefault="00D0709F" w:rsidP="00D070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09F">
        <w:rPr>
          <w:rFonts w:ascii="Times New Roman" w:hAnsi="Times New Roman" w:cs="Times New Roman"/>
          <w:sz w:val="28"/>
          <w:szCs w:val="28"/>
        </w:rPr>
        <w:lastRenderedPageBreak/>
        <w:t>- родителям (законным представителям) были предоставлены логины и пароли для входа в систему с целью информирования об успеваемости учащихся;</w:t>
      </w:r>
    </w:p>
    <w:p w14:paraId="696A7205" w14:textId="77777777" w:rsidR="00D0709F" w:rsidRPr="00D0709F" w:rsidRDefault="00D0709F" w:rsidP="00D070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09F">
        <w:rPr>
          <w:rFonts w:ascii="Times New Roman" w:hAnsi="Times New Roman" w:cs="Times New Roman"/>
          <w:sz w:val="28"/>
          <w:szCs w:val="28"/>
        </w:rPr>
        <w:t>- в установленные сроки выставлялись оценки по предметам в течение недели, а также четвертные, годовые, экзаменационные и итоговые оценки;</w:t>
      </w:r>
    </w:p>
    <w:p w14:paraId="33A51736" w14:textId="77777777" w:rsidR="00D0709F" w:rsidRPr="00D0709F" w:rsidRDefault="00D0709F" w:rsidP="00D070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09F">
        <w:rPr>
          <w:rFonts w:ascii="Times New Roman" w:hAnsi="Times New Roman" w:cs="Times New Roman"/>
          <w:sz w:val="28"/>
          <w:szCs w:val="28"/>
        </w:rPr>
        <w:t>- были заполнены личные карточки обучающихся воспитанников, а также по итогам учебного года были составлены и загружены в систему психолого-педагогические характеристики на каждого ребенка;</w:t>
      </w:r>
    </w:p>
    <w:p w14:paraId="5F7853F3" w14:textId="77777777" w:rsidR="00D0709F" w:rsidRPr="00D0709F" w:rsidRDefault="00D0709F" w:rsidP="00D070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09F">
        <w:rPr>
          <w:rFonts w:ascii="Times New Roman" w:hAnsi="Times New Roman" w:cs="Times New Roman"/>
          <w:sz w:val="28"/>
          <w:szCs w:val="28"/>
        </w:rPr>
        <w:t>- были заполнены личные карточки штатных сотрудников;</w:t>
      </w:r>
    </w:p>
    <w:p w14:paraId="2639693F" w14:textId="77777777" w:rsidR="00D0709F" w:rsidRPr="00D0709F" w:rsidRDefault="00D0709F" w:rsidP="00D070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09F">
        <w:rPr>
          <w:rFonts w:ascii="Times New Roman" w:hAnsi="Times New Roman" w:cs="Times New Roman"/>
          <w:sz w:val="28"/>
          <w:szCs w:val="28"/>
        </w:rPr>
        <w:t xml:space="preserve">- была произведена распечатка классных журналов, сводных ведомостей успеваемости и посещаемости, а также их опечатка и пломбировка для сдачи в архив; </w:t>
      </w:r>
    </w:p>
    <w:p w14:paraId="038752CF" w14:textId="77777777" w:rsidR="00D0709F" w:rsidRPr="00D0709F" w:rsidRDefault="00D0709F" w:rsidP="00D070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09F">
        <w:rPr>
          <w:rFonts w:ascii="Times New Roman" w:hAnsi="Times New Roman" w:cs="Times New Roman"/>
          <w:sz w:val="28"/>
          <w:szCs w:val="28"/>
        </w:rPr>
        <w:t>- 1 апреля осуществлён подготовительный этап к переходу на новый 2024-2025 учебный год (формирование нового учебного года);</w:t>
      </w:r>
    </w:p>
    <w:p w14:paraId="79807629" w14:textId="77777777" w:rsidR="00D0709F" w:rsidRPr="00D0709F" w:rsidRDefault="00D0709F" w:rsidP="00D070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09F">
        <w:rPr>
          <w:rFonts w:ascii="Times New Roman" w:hAnsi="Times New Roman" w:cs="Times New Roman"/>
          <w:sz w:val="28"/>
          <w:szCs w:val="28"/>
        </w:rPr>
        <w:t>- были проведены совещания обучающего характера для педагогических работников для работы в системе «Сетевой город. Образование».</w:t>
      </w:r>
    </w:p>
    <w:p w14:paraId="69BF537E" w14:textId="77777777" w:rsidR="00B906EC" w:rsidRPr="0046686A" w:rsidRDefault="00B906EC" w:rsidP="00B906EC">
      <w:pPr>
        <w:rPr>
          <w:rFonts w:ascii="Times New Roman" w:hAnsi="Times New Roman" w:cs="Times New Roman"/>
          <w:b/>
          <w:sz w:val="28"/>
          <w:szCs w:val="28"/>
        </w:rPr>
      </w:pPr>
      <w:r w:rsidRPr="0046686A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и дополнительное образование </w:t>
      </w:r>
    </w:p>
    <w:p w14:paraId="6CBBBA52" w14:textId="5BABD85D" w:rsidR="004435E2" w:rsidRPr="0046686A" w:rsidRDefault="004435E2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>Внеурочная деятельность является неотъемлемой и обязательной частью образовательного процесса и находит свое отражение в адаптированной основной общеобразовательной программе. Она организуется в целях обеспечения индивидуальных потребностей обучающихся, воспитанников, направлена на достижение планируемых результатов освоения адаптированной основной общеобразовательной программы</w:t>
      </w:r>
      <w:r w:rsidR="00E02416" w:rsidRPr="0046686A">
        <w:rPr>
          <w:rFonts w:ascii="Times New Roman" w:eastAsia="Calibri" w:hAnsi="Times New Roman"/>
          <w:bCs/>
          <w:sz w:val="28"/>
          <w:szCs w:val="28"/>
        </w:rPr>
        <w:t xml:space="preserve"> (далее – АООП) </w:t>
      </w:r>
      <w:r w:rsidRPr="0046686A">
        <w:rPr>
          <w:rFonts w:ascii="Times New Roman" w:eastAsia="Calibri" w:hAnsi="Times New Roman"/>
          <w:bCs/>
          <w:sz w:val="28"/>
          <w:szCs w:val="28"/>
        </w:rPr>
        <w:t xml:space="preserve"> (личностных, метапредметных и предметных) и осуществляется в формах, отличных от форм, используемых преимущественно на урочных занятиях.</w:t>
      </w:r>
    </w:p>
    <w:p w14:paraId="7F348926" w14:textId="2958D41B" w:rsidR="00B906EC" w:rsidRPr="0046686A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>Внеурочная деятельность направлена на формирование ценностной сферы обучающихся, воспитанников с ОВЗ посредством создания условий для последовательного освоения ребёнком базовых социокультурных ценностей, способствующих позитивной социализации, культурной идентификации и самореализации обучающихся, воспитанников.</w:t>
      </w:r>
    </w:p>
    <w:p w14:paraId="16FACABC" w14:textId="079DA324" w:rsidR="004435E2" w:rsidRPr="0046686A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 xml:space="preserve">В качестве основных направлений внеурочной деятельности обучающихся, воспитанников ГКОУ "Волгоградская школа-интернат № 5" в соответствии с требованиями </w:t>
      </w:r>
      <w:r w:rsidR="004435E2" w:rsidRPr="0046686A">
        <w:rPr>
          <w:rFonts w:ascii="Times New Roman" w:eastAsia="Calibri" w:hAnsi="Times New Roman"/>
          <w:bCs/>
          <w:sz w:val="28"/>
          <w:szCs w:val="28"/>
        </w:rPr>
        <w:t>федеральной адаптированной основной общеобразовательно</w:t>
      </w:r>
      <w:r w:rsidR="009B5AF9" w:rsidRPr="0046686A">
        <w:rPr>
          <w:rFonts w:ascii="Times New Roman" w:eastAsia="Calibri" w:hAnsi="Times New Roman"/>
          <w:bCs/>
          <w:sz w:val="28"/>
          <w:szCs w:val="28"/>
        </w:rPr>
        <w:t>й</w:t>
      </w:r>
      <w:r w:rsidR="004435E2" w:rsidRPr="0046686A">
        <w:rPr>
          <w:rFonts w:ascii="Times New Roman" w:eastAsia="Calibri" w:hAnsi="Times New Roman"/>
          <w:bCs/>
          <w:sz w:val="28"/>
          <w:szCs w:val="28"/>
        </w:rPr>
        <w:t xml:space="preserve"> программ</w:t>
      </w:r>
      <w:r w:rsidR="009B5AF9" w:rsidRPr="0046686A">
        <w:rPr>
          <w:rFonts w:ascii="Times New Roman" w:eastAsia="Calibri" w:hAnsi="Times New Roman"/>
          <w:bCs/>
          <w:sz w:val="28"/>
          <w:szCs w:val="28"/>
        </w:rPr>
        <w:t>ой</w:t>
      </w:r>
      <w:r w:rsidR="004435E2" w:rsidRPr="0046686A">
        <w:rPr>
          <w:rFonts w:ascii="Times New Roman" w:eastAsia="Calibri" w:hAnsi="Times New Roman"/>
          <w:bCs/>
          <w:sz w:val="28"/>
          <w:szCs w:val="28"/>
        </w:rPr>
        <w:t xml:space="preserve"> образования обучающихся с умственной отсталостью (интеллектуальными нарушениями) (далее - </w:t>
      </w:r>
      <w:r w:rsidR="00E02416" w:rsidRPr="0046686A">
        <w:rPr>
          <w:rFonts w:ascii="Times New Roman" w:eastAsia="Calibri" w:hAnsi="Times New Roman"/>
          <w:bCs/>
          <w:sz w:val="28"/>
          <w:szCs w:val="28"/>
        </w:rPr>
        <w:t>АООП</w:t>
      </w:r>
      <w:r w:rsidR="004435E2" w:rsidRPr="0046686A">
        <w:rPr>
          <w:rFonts w:ascii="Times New Roman" w:eastAsia="Calibri" w:hAnsi="Times New Roman"/>
          <w:bCs/>
          <w:sz w:val="28"/>
          <w:szCs w:val="28"/>
        </w:rPr>
        <w:t>)</w:t>
      </w:r>
      <w:r w:rsidR="009B5AF9" w:rsidRPr="0046686A">
        <w:rPr>
          <w:rFonts w:ascii="Times New Roman" w:eastAsia="Calibri" w:hAnsi="Times New Roman"/>
          <w:bCs/>
          <w:sz w:val="28"/>
          <w:szCs w:val="28"/>
        </w:rPr>
        <w:t xml:space="preserve"> определены духовно-нравственное, профессионально–трудовое, спортивно-оздоровительное,</w:t>
      </w:r>
      <w:r w:rsidR="009B5AF9" w:rsidRPr="0046686A">
        <w:t xml:space="preserve"> </w:t>
      </w:r>
      <w:r w:rsidR="009B5AF9" w:rsidRPr="0046686A">
        <w:rPr>
          <w:rFonts w:ascii="Times New Roman" w:eastAsia="Calibri" w:hAnsi="Times New Roman"/>
          <w:bCs/>
          <w:sz w:val="28"/>
          <w:szCs w:val="28"/>
        </w:rPr>
        <w:t>проектная деятельность, коммуникативная деятельность, художественно-эстетическая творческая деятельность. .</w:t>
      </w:r>
    </w:p>
    <w:p w14:paraId="172F9EE8" w14:textId="17BF4E54" w:rsidR="00B906EC" w:rsidRPr="0046686A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План внеурочной деятельности </w:t>
      </w:r>
      <w:r w:rsidR="00E02416" w:rsidRPr="0046686A">
        <w:rPr>
          <w:rFonts w:ascii="Times New Roman" w:eastAsia="Calibri" w:hAnsi="Times New Roman"/>
          <w:bCs/>
          <w:sz w:val="28"/>
          <w:szCs w:val="28"/>
        </w:rPr>
        <w:t xml:space="preserve">является составной частью АООП и формируется с учетом гибкого режима занятий обучающихся, воспитанников. </w:t>
      </w:r>
    </w:p>
    <w:p w14:paraId="18EFF7E9" w14:textId="77777777" w:rsidR="00B906EC" w:rsidRPr="0046686A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 xml:space="preserve">Внеурочная деятельность реализуется через программы внеурочной деятельности, коррекционно-развивающие занятия, классные часы, экскурсии, проектную деятельность, общешкольные мероприятия, соревнования, посещение учреждений культуры, выставки, тренинги, практические занятия, праздники, конкурсы различного уровня и общественно полезные практики: трудовые десанты, субботники. </w:t>
      </w:r>
    </w:p>
    <w:p w14:paraId="49066003" w14:textId="77777777" w:rsidR="00B906EC" w:rsidRPr="0046686A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>Все направления внеурочной работы дополняют друг друга и обеспечивают развитие личности на основе отечественных духовных, нравственных и культурных традиций.</w:t>
      </w:r>
    </w:p>
    <w:p w14:paraId="542E087B" w14:textId="4A6430BD" w:rsidR="00443965" w:rsidRPr="0046686A" w:rsidRDefault="001A1580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>Еженедельно по понедельникам в течение учебного года проводились занятия «Разговор о важном». Главн</w:t>
      </w:r>
      <w:r w:rsidR="00443965" w:rsidRPr="0046686A">
        <w:rPr>
          <w:rFonts w:ascii="Times New Roman" w:eastAsia="Calibri" w:hAnsi="Times New Roman"/>
          <w:bCs/>
          <w:sz w:val="28"/>
          <w:szCs w:val="28"/>
        </w:rPr>
        <w:t>ая</w:t>
      </w:r>
      <w:r w:rsidRPr="0046686A">
        <w:rPr>
          <w:rFonts w:ascii="Times New Roman" w:eastAsia="Calibri" w:hAnsi="Times New Roman"/>
          <w:bCs/>
          <w:sz w:val="28"/>
          <w:szCs w:val="28"/>
        </w:rPr>
        <w:t xml:space="preserve"> цель таких занятий </w:t>
      </w:r>
      <w:r w:rsidR="00443965" w:rsidRPr="0046686A">
        <w:rPr>
          <w:rFonts w:ascii="Times New Roman" w:eastAsia="Calibri" w:hAnsi="Times New Roman"/>
          <w:bCs/>
          <w:sz w:val="28"/>
          <w:szCs w:val="28"/>
        </w:rPr>
        <w:t>-</w:t>
      </w:r>
      <w:r w:rsidRPr="0046686A">
        <w:rPr>
          <w:rFonts w:ascii="Times New Roman" w:eastAsia="Calibri" w:hAnsi="Times New Roman"/>
          <w:bCs/>
          <w:sz w:val="28"/>
          <w:szCs w:val="28"/>
        </w:rPr>
        <w:t xml:space="preserve"> развитие ценностного отношения обучающихся, воспитанников к своей Родине - России, е</w:t>
      </w:r>
      <w:r w:rsidR="00443965" w:rsidRPr="0046686A">
        <w:rPr>
          <w:rFonts w:ascii="Times New Roman" w:eastAsia="Calibri" w:hAnsi="Times New Roman"/>
          <w:bCs/>
          <w:sz w:val="28"/>
          <w:szCs w:val="28"/>
        </w:rPr>
        <w:t>ё</w:t>
      </w:r>
      <w:r w:rsidRPr="0046686A">
        <w:rPr>
          <w:rFonts w:ascii="Times New Roman" w:eastAsia="Calibri" w:hAnsi="Times New Roman"/>
          <w:bCs/>
          <w:sz w:val="28"/>
          <w:szCs w:val="28"/>
        </w:rPr>
        <w:t xml:space="preserve"> уникальной истории, богатой природе и великой культуре. Занятия</w:t>
      </w:r>
      <w:r w:rsidR="00443965" w:rsidRPr="0046686A">
        <w:rPr>
          <w:rFonts w:ascii="Times New Roman" w:eastAsia="Calibri" w:hAnsi="Times New Roman"/>
          <w:bCs/>
          <w:sz w:val="28"/>
          <w:szCs w:val="28"/>
        </w:rPr>
        <w:t xml:space="preserve"> были</w:t>
      </w:r>
      <w:r w:rsidRPr="0046686A">
        <w:rPr>
          <w:rFonts w:ascii="Times New Roman" w:eastAsia="Calibri" w:hAnsi="Times New Roman"/>
          <w:bCs/>
          <w:sz w:val="28"/>
          <w:szCs w:val="28"/>
        </w:rPr>
        <w:t xml:space="preserve"> направлены на формирование соответствующей внутренней позиции личности </w:t>
      </w:r>
      <w:r w:rsidR="00443965" w:rsidRPr="0046686A">
        <w:rPr>
          <w:rFonts w:ascii="Times New Roman" w:eastAsia="Calibri" w:hAnsi="Times New Roman"/>
          <w:bCs/>
          <w:sz w:val="28"/>
          <w:szCs w:val="28"/>
        </w:rPr>
        <w:t>учащегося</w:t>
      </w:r>
      <w:r w:rsidRPr="0046686A">
        <w:rPr>
          <w:rFonts w:ascii="Times New Roman" w:eastAsia="Calibri" w:hAnsi="Times New Roman"/>
          <w:bCs/>
          <w:sz w:val="28"/>
          <w:szCs w:val="28"/>
        </w:rPr>
        <w:t xml:space="preserve">, необходимой ему для конструктивного и ответственного поведения в обществе. Основные темы занятий </w:t>
      </w:r>
      <w:r w:rsidR="00443965" w:rsidRPr="0046686A">
        <w:rPr>
          <w:rFonts w:ascii="Times New Roman" w:eastAsia="Calibri" w:hAnsi="Times New Roman"/>
          <w:bCs/>
          <w:sz w:val="28"/>
          <w:szCs w:val="28"/>
        </w:rPr>
        <w:t>были</w:t>
      </w:r>
      <w:r w:rsidRPr="0046686A">
        <w:rPr>
          <w:rFonts w:ascii="Times New Roman" w:eastAsia="Calibri" w:hAnsi="Times New Roman"/>
          <w:bCs/>
          <w:sz w:val="28"/>
          <w:szCs w:val="28"/>
        </w:rPr>
        <w:t xml:space="preserve"> связаны с важнейшими аспектами жизни человека в современной России: знанием родной истории</w:t>
      </w:r>
      <w:r w:rsidR="00443965" w:rsidRPr="0046686A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Pr="0046686A">
        <w:rPr>
          <w:rFonts w:ascii="Times New Roman" w:eastAsia="Calibri" w:hAnsi="Times New Roman"/>
          <w:bCs/>
          <w:sz w:val="28"/>
          <w:szCs w:val="28"/>
        </w:rPr>
        <w:t xml:space="preserve"> техническим прогрессом и сохранением природы</w:t>
      </w:r>
      <w:r w:rsidR="00443965" w:rsidRPr="0046686A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Pr="0046686A">
        <w:rPr>
          <w:rFonts w:ascii="Times New Roman" w:eastAsia="Calibri" w:hAnsi="Times New Roman"/>
          <w:bCs/>
          <w:sz w:val="28"/>
          <w:szCs w:val="28"/>
        </w:rPr>
        <w:t xml:space="preserve">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14:paraId="035A3CFC" w14:textId="1AC3E8AB" w:rsidR="00443965" w:rsidRPr="0046686A" w:rsidRDefault="00443965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 xml:space="preserve">Еженедельно, 1 час в неделю по четвергам в течение учебного года было отведено занятиям, направленным на удовлетворение профориентационных интересов и потребностей обучающихся, воспитанников – трудовое воспитание </w:t>
      </w:r>
      <w:r w:rsidR="00027A6D" w:rsidRPr="0046686A">
        <w:rPr>
          <w:rFonts w:ascii="Times New Roman" w:eastAsia="Calibri" w:hAnsi="Times New Roman"/>
          <w:bCs/>
          <w:sz w:val="28"/>
          <w:szCs w:val="28"/>
        </w:rPr>
        <w:t xml:space="preserve">«Город мастеров» </w:t>
      </w:r>
      <w:r w:rsidRPr="0046686A">
        <w:rPr>
          <w:rFonts w:ascii="Times New Roman" w:eastAsia="Calibri" w:hAnsi="Times New Roman"/>
          <w:bCs/>
          <w:sz w:val="28"/>
          <w:szCs w:val="28"/>
        </w:rPr>
        <w:t>и профориентаци</w:t>
      </w:r>
      <w:r w:rsidR="0050584F" w:rsidRPr="0046686A">
        <w:rPr>
          <w:rFonts w:ascii="Times New Roman" w:eastAsia="Calibri" w:hAnsi="Times New Roman"/>
          <w:bCs/>
          <w:sz w:val="28"/>
          <w:szCs w:val="28"/>
        </w:rPr>
        <w:t>я</w:t>
      </w:r>
      <w:r w:rsidR="00027A6D" w:rsidRPr="0046686A">
        <w:rPr>
          <w:rFonts w:ascii="Times New Roman" w:eastAsia="Calibri" w:hAnsi="Times New Roman"/>
          <w:bCs/>
          <w:sz w:val="28"/>
          <w:szCs w:val="28"/>
        </w:rPr>
        <w:t xml:space="preserve"> «Билет в будущее</w:t>
      </w:r>
      <w:r w:rsidRPr="0046686A">
        <w:rPr>
          <w:rFonts w:ascii="Times New Roman" w:eastAsia="Calibri" w:hAnsi="Times New Roman"/>
          <w:bCs/>
          <w:sz w:val="28"/>
          <w:szCs w:val="28"/>
        </w:rPr>
        <w:t xml:space="preserve">». Главной их целью было формирование готовности обучающихся, воспитанников к осознанному выбору направления продолжения своего образования и своей будущей профессии, осознание ими важности получаемых в школе знаний для дальнейшей профессиональной и </w:t>
      </w:r>
      <w:proofErr w:type="spellStart"/>
      <w:r w:rsidRPr="0046686A">
        <w:rPr>
          <w:rFonts w:ascii="Times New Roman" w:eastAsia="Calibri" w:hAnsi="Times New Roman"/>
          <w:bCs/>
          <w:sz w:val="28"/>
          <w:szCs w:val="28"/>
        </w:rPr>
        <w:t>внепрофессиональной</w:t>
      </w:r>
      <w:proofErr w:type="spellEnd"/>
      <w:r w:rsidRPr="0046686A">
        <w:rPr>
          <w:rFonts w:ascii="Times New Roman" w:eastAsia="Calibri" w:hAnsi="Times New Roman"/>
          <w:bCs/>
          <w:sz w:val="28"/>
          <w:szCs w:val="28"/>
        </w:rPr>
        <w:t xml:space="preserve"> деятельности, развитие  ценностного отношения </w:t>
      </w:r>
      <w:r w:rsidR="00027A6D" w:rsidRPr="0046686A">
        <w:rPr>
          <w:rFonts w:ascii="Times New Roman" w:eastAsia="Calibri" w:hAnsi="Times New Roman"/>
          <w:bCs/>
          <w:sz w:val="28"/>
          <w:szCs w:val="28"/>
        </w:rPr>
        <w:t xml:space="preserve">обучающихся, воспитанников </w:t>
      </w:r>
      <w:r w:rsidRPr="0046686A">
        <w:rPr>
          <w:rFonts w:ascii="Times New Roman" w:eastAsia="Calibri" w:hAnsi="Times New Roman"/>
          <w:bCs/>
          <w:sz w:val="28"/>
          <w:szCs w:val="28"/>
        </w:rPr>
        <w:t>к труду как основному способу достижения жизненного благополучия и ощущения уверенности в будущем. В рамках профориентационных занятий обучающихся, воспитанников знакомили с миром профессий и способами получения профессионального образования</w:t>
      </w:r>
      <w:r w:rsidR="00027A6D" w:rsidRPr="0046686A">
        <w:rPr>
          <w:rFonts w:ascii="Times New Roman" w:eastAsia="Calibri" w:hAnsi="Times New Roman"/>
          <w:bCs/>
          <w:sz w:val="28"/>
          <w:szCs w:val="28"/>
        </w:rPr>
        <w:t xml:space="preserve"> – «Шоу профессий»</w:t>
      </w:r>
      <w:r w:rsidRPr="0046686A">
        <w:rPr>
          <w:rFonts w:ascii="Times New Roman" w:eastAsia="Calibri" w:hAnsi="Times New Roman"/>
          <w:bCs/>
          <w:sz w:val="28"/>
          <w:szCs w:val="28"/>
        </w:rPr>
        <w:t xml:space="preserve">. Также </w:t>
      </w:r>
      <w:r w:rsidR="00027A6D" w:rsidRPr="0046686A">
        <w:rPr>
          <w:rFonts w:ascii="Times New Roman" w:eastAsia="Calibri" w:hAnsi="Times New Roman"/>
          <w:bCs/>
          <w:sz w:val="28"/>
          <w:szCs w:val="28"/>
        </w:rPr>
        <w:t>педагогами проводились п</w:t>
      </w:r>
      <w:r w:rsidRPr="0046686A">
        <w:rPr>
          <w:rFonts w:ascii="Times New Roman" w:eastAsia="Calibri" w:hAnsi="Times New Roman"/>
          <w:bCs/>
          <w:sz w:val="28"/>
          <w:szCs w:val="28"/>
        </w:rPr>
        <w:t xml:space="preserve">рофориентационные беседы, деловые игры и квесты, решение кейсов, совместное изучение специализированных цифровых ресурсов, профессиональные пробы, моделирующие </w:t>
      </w:r>
      <w:r w:rsidRPr="0046686A">
        <w:rPr>
          <w:rFonts w:ascii="Times New Roman" w:eastAsia="Calibri" w:hAnsi="Times New Roman"/>
          <w:bCs/>
          <w:sz w:val="28"/>
          <w:szCs w:val="28"/>
        </w:rPr>
        <w:lastRenderedPageBreak/>
        <w:t>профессиональную деятельность, экскурсии, посещение ярмарок профессий</w:t>
      </w:r>
      <w:r w:rsidR="00027A6D" w:rsidRPr="0046686A">
        <w:rPr>
          <w:rFonts w:ascii="Times New Roman" w:eastAsia="Calibri" w:hAnsi="Times New Roman"/>
          <w:bCs/>
          <w:sz w:val="28"/>
          <w:szCs w:val="28"/>
        </w:rPr>
        <w:t xml:space="preserve">. </w:t>
      </w:r>
    </w:p>
    <w:p w14:paraId="1CD96491" w14:textId="4E439EA6" w:rsidR="007F5B4F" w:rsidRPr="0046686A" w:rsidRDefault="007F5B4F" w:rsidP="007F5B4F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>В ГКОУ "Волгоградская школа-интернат № 5" функционирует зарегистрированный во Всероссийском перечне (реестре) школьных спортивных клубов школьный спортивный клуб (ШСК) "Пятерка". Основное направление деятельности ШСК: вовлечение обучающихся, воспитанников в занятия физической культурой и спортом, развитие и популяризация школьного спорта В отчетном периоде члены ШСК "Пятерка" принимали участие в следующих мероприятиях:</w:t>
      </w:r>
    </w:p>
    <w:p w14:paraId="5AF3C047" w14:textId="77777777" w:rsidR="007F5B4F" w:rsidRPr="0046686A" w:rsidRDefault="007F5B4F" w:rsidP="007F5B4F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 xml:space="preserve">- областная спартакиада обучающихся, воспитанников государственных общеобразовательных организаций, реализующих адаптированные основные общеобразовательные программы, подведомственных комитету образования, науки и молодежной политики Волгоградской области; </w:t>
      </w:r>
    </w:p>
    <w:p w14:paraId="54244712" w14:textId="1DC2CAC2" w:rsidR="007F5B4F" w:rsidRPr="0046686A" w:rsidRDefault="007F5B4F" w:rsidP="007F5B4F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>- региональный этап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 в 202</w:t>
      </w:r>
      <w:r w:rsidR="00F62DB2" w:rsidRPr="0046686A">
        <w:rPr>
          <w:rFonts w:ascii="Times New Roman" w:eastAsia="Calibri" w:hAnsi="Times New Roman"/>
          <w:bCs/>
          <w:sz w:val="28"/>
          <w:szCs w:val="28"/>
        </w:rPr>
        <w:t>3</w:t>
      </w:r>
      <w:r w:rsidRPr="0046686A">
        <w:rPr>
          <w:rFonts w:ascii="Times New Roman" w:eastAsia="Calibri" w:hAnsi="Times New Roman"/>
          <w:bCs/>
          <w:sz w:val="28"/>
          <w:szCs w:val="28"/>
        </w:rPr>
        <w:t>/202</w:t>
      </w:r>
      <w:r w:rsidR="00F62DB2" w:rsidRPr="0046686A">
        <w:rPr>
          <w:rFonts w:ascii="Times New Roman" w:eastAsia="Calibri" w:hAnsi="Times New Roman"/>
          <w:bCs/>
          <w:sz w:val="28"/>
          <w:szCs w:val="28"/>
        </w:rPr>
        <w:t>4</w:t>
      </w:r>
      <w:r w:rsidRPr="0046686A">
        <w:rPr>
          <w:rFonts w:ascii="Times New Roman" w:eastAsia="Calibri" w:hAnsi="Times New Roman"/>
          <w:bCs/>
          <w:sz w:val="28"/>
          <w:szCs w:val="28"/>
        </w:rPr>
        <w:t xml:space="preserve"> учебном году в Волгоградской области; </w:t>
      </w:r>
    </w:p>
    <w:p w14:paraId="625B8B82" w14:textId="0C263FBE" w:rsidR="00072CEA" w:rsidRPr="0046686A" w:rsidRDefault="00C51647" w:rsidP="00072C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 xml:space="preserve">Деятельность школьного театра (ШТ) – "Студия интерактивного театра "Контакт" направлена </w:t>
      </w:r>
      <w:r w:rsidR="00B906EC" w:rsidRPr="0046686A">
        <w:rPr>
          <w:rFonts w:ascii="Times New Roman" w:eastAsia="Calibri" w:hAnsi="Times New Roman"/>
          <w:bCs/>
          <w:sz w:val="28"/>
          <w:szCs w:val="28"/>
        </w:rPr>
        <w:t>эстетическо</w:t>
      </w:r>
      <w:r w:rsidRPr="0046686A">
        <w:rPr>
          <w:rFonts w:ascii="Times New Roman" w:eastAsia="Calibri" w:hAnsi="Times New Roman"/>
          <w:bCs/>
          <w:sz w:val="28"/>
          <w:szCs w:val="28"/>
        </w:rPr>
        <w:t>е</w:t>
      </w:r>
      <w:r w:rsidR="00B906EC" w:rsidRPr="0046686A">
        <w:rPr>
          <w:rFonts w:ascii="Times New Roman" w:eastAsia="Calibri" w:hAnsi="Times New Roman"/>
          <w:bCs/>
          <w:sz w:val="28"/>
          <w:szCs w:val="28"/>
        </w:rPr>
        <w:t xml:space="preserve"> развити</w:t>
      </w:r>
      <w:r w:rsidRPr="0046686A">
        <w:rPr>
          <w:rFonts w:ascii="Times New Roman" w:eastAsia="Calibri" w:hAnsi="Times New Roman"/>
          <w:bCs/>
          <w:sz w:val="28"/>
          <w:szCs w:val="28"/>
        </w:rPr>
        <w:t>е</w:t>
      </w:r>
      <w:r w:rsidR="00B906EC" w:rsidRPr="0046686A">
        <w:rPr>
          <w:rFonts w:ascii="Times New Roman" w:eastAsia="Calibri" w:hAnsi="Times New Roman"/>
          <w:bCs/>
          <w:sz w:val="28"/>
          <w:szCs w:val="28"/>
        </w:rPr>
        <w:t xml:space="preserve"> и воспитани</w:t>
      </w:r>
      <w:r w:rsidRPr="0046686A">
        <w:rPr>
          <w:rFonts w:ascii="Times New Roman" w:eastAsia="Calibri" w:hAnsi="Times New Roman"/>
          <w:bCs/>
          <w:sz w:val="28"/>
          <w:szCs w:val="28"/>
        </w:rPr>
        <w:t>е</w:t>
      </w:r>
      <w:r w:rsidR="00B906EC" w:rsidRPr="0046686A">
        <w:rPr>
          <w:rFonts w:ascii="Times New Roman" w:eastAsia="Calibri" w:hAnsi="Times New Roman"/>
          <w:bCs/>
          <w:sz w:val="28"/>
          <w:szCs w:val="28"/>
        </w:rPr>
        <w:t xml:space="preserve"> обучающихся, воспитанников средствами театрального искусства, создани</w:t>
      </w:r>
      <w:r w:rsidRPr="0046686A">
        <w:rPr>
          <w:rFonts w:ascii="Times New Roman" w:eastAsia="Calibri" w:hAnsi="Times New Roman"/>
          <w:bCs/>
          <w:sz w:val="28"/>
          <w:szCs w:val="28"/>
        </w:rPr>
        <w:t>е</w:t>
      </w:r>
      <w:r w:rsidR="00B906EC" w:rsidRPr="0046686A">
        <w:rPr>
          <w:rFonts w:ascii="Times New Roman" w:eastAsia="Calibri" w:hAnsi="Times New Roman"/>
          <w:bCs/>
          <w:sz w:val="28"/>
          <w:szCs w:val="28"/>
        </w:rPr>
        <w:t xml:space="preserve"> условий для приобщения детей к истокам отечественной и мировой культуры, реализации творческого потенциала</w:t>
      </w:r>
      <w:r w:rsidRPr="0046686A">
        <w:rPr>
          <w:rFonts w:ascii="Times New Roman" w:eastAsia="Calibri" w:hAnsi="Times New Roman"/>
          <w:bCs/>
          <w:sz w:val="28"/>
          <w:szCs w:val="28"/>
        </w:rPr>
        <w:t xml:space="preserve"> как обу</w:t>
      </w:r>
      <w:r w:rsidR="00B906EC" w:rsidRPr="0046686A">
        <w:rPr>
          <w:rFonts w:ascii="Times New Roman" w:eastAsia="Calibri" w:hAnsi="Times New Roman"/>
          <w:bCs/>
          <w:sz w:val="28"/>
          <w:szCs w:val="28"/>
        </w:rPr>
        <w:t>ча</w:t>
      </w:r>
      <w:r w:rsidRPr="0046686A">
        <w:rPr>
          <w:rFonts w:ascii="Times New Roman" w:eastAsia="Calibri" w:hAnsi="Times New Roman"/>
          <w:bCs/>
          <w:sz w:val="28"/>
          <w:szCs w:val="28"/>
        </w:rPr>
        <w:t>ю</w:t>
      </w:r>
      <w:r w:rsidR="00B906EC" w:rsidRPr="0046686A">
        <w:rPr>
          <w:rFonts w:ascii="Times New Roman" w:eastAsia="Calibri" w:hAnsi="Times New Roman"/>
          <w:bCs/>
          <w:sz w:val="28"/>
          <w:szCs w:val="28"/>
        </w:rPr>
        <w:t>щихся</w:t>
      </w:r>
      <w:r w:rsidRPr="0046686A">
        <w:rPr>
          <w:rFonts w:ascii="Times New Roman" w:eastAsia="Calibri" w:hAnsi="Times New Roman"/>
          <w:bCs/>
          <w:sz w:val="28"/>
          <w:szCs w:val="28"/>
        </w:rPr>
        <w:t xml:space="preserve">, воспитанников, так </w:t>
      </w:r>
      <w:r w:rsidR="00B906EC" w:rsidRPr="0046686A">
        <w:rPr>
          <w:rFonts w:ascii="Times New Roman" w:eastAsia="Calibri" w:hAnsi="Times New Roman"/>
          <w:bCs/>
          <w:sz w:val="28"/>
          <w:szCs w:val="28"/>
        </w:rPr>
        <w:t xml:space="preserve"> и педагогов</w:t>
      </w:r>
      <w:r w:rsidRPr="0046686A">
        <w:rPr>
          <w:rFonts w:ascii="Times New Roman" w:eastAsia="Calibri" w:hAnsi="Times New Roman"/>
          <w:bCs/>
          <w:sz w:val="28"/>
          <w:szCs w:val="28"/>
        </w:rPr>
        <w:t>.</w:t>
      </w:r>
      <w:r w:rsidR="00B906EC" w:rsidRPr="0046686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072CEA" w:rsidRPr="0046686A">
        <w:rPr>
          <w:rFonts w:ascii="Times New Roman" w:eastAsia="Calibri" w:hAnsi="Times New Roman"/>
          <w:bCs/>
          <w:sz w:val="28"/>
          <w:szCs w:val="28"/>
        </w:rPr>
        <w:t xml:space="preserve">Школьный театральный коллектив "Контакт принял участие; в </w:t>
      </w:r>
      <w:r w:rsidR="00B906EC" w:rsidRPr="0046686A">
        <w:rPr>
          <w:rFonts w:ascii="Times New Roman" w:eastAsia="Calibri" w:hAnsi="Times New Roman"/>
          <w:bCs/>
          <w:sz w:val="28"/>
          <w:szCs w:val="28"/>
        </w:rPr>
        <w:t xml:space="preserve"> областном театральном фестивале–конкурсе "Театр – школа жизни" "в номинации "Малая драматическая форма"</w:t>
      </w:r>
      <w:r w:rsidR="00072CEA" w:rsidRPr="0046686A">
        <w:rPr>
          <w:rFonts w:ascii="Times New Roman" w:eastAsia="Calibri" w:hAnsi="Times New Roman"/>
          <w:bCs/>
          <w:sz w:val="28"/>
          <w:szCs w:val="28"/>
        </w:rPr>
        <w:t xml:space="preserve"> (диплом участника); </w:t>
      </w:r>
      <w:r w:rsidR="00072CEA" w:rsidRPr="0046686A">
        <w:rPr>
          <w:rFonts w:ascii="Times New Roman" w:hAnsi="Times New Roman" w:cs="Times New Roman"/>
          <w:bCs/>
          <w:sz w:val="28"/>
          <w:szCs w:val="28"/>
        </w:rPr>
        <w:t>- в региональном этапе Большого всероссийского фестиваля детского и юношеского творчества, в том числе для детей с ограниченными возможностями здоровья (по направлению фестиваль инклюзивных театров)</w:t>
      </w:r>
      <w:r w:rsidR="002B74A9" w:rsidRPr="0046686A">
        <w:rPr>
          <w:rFonts w:ascii="Times New Roman" w:hAnsi="Times New Roman" w:cs="Times New Roman"/>
          <w:bCs/>
          <w:sz w:val="28"/>
          <w:szCs w:val="28"/>
        </w:rPr>
        <w:t xml:space="preserve"> (диплом победителя)</w:t>
      </w:r>
      <w:r w:rsidR="00072CEA" w:rsidRPr="0046686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B69FD7" w14:textId="671B5D5A" w:rsidR="00F62DB2" w:rsidRPr="0046686A" w:rsidRDefault="00072CEA" w:rsidP="00F62DB2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62DB2" w:rsidRPr="0046686A">
        <w:rPr>
          <w:rFonts w:ascii="Times New Roman" w:eastAsia="Calibri" w:hAnsi="Times New Roman"/>
          <w:bCs/>
          <w:sz w:val="28"/>
          <w:szCs w:val="28"/>
        </w:rPr>
        <w:t>Участие образовательного учреждения в федеральном проекте "Успех каждого ребёнка" национального проекта "Образование" в 2023 году позволит создать 7</w:t>
      </w:r>
      <w:r w:rsidR="002B74A9" w:rsidRPr="0046686A">
        <w:rPr>
          <w:rFonts w:ascii="Times New Roman" w:eastAsia="Calibri" w:hAnsi="Times New Roman"/>
          <w:bCs/>
          <w:sz w:val="28"/>
          <w:szCs w:val="28"/>
        </w:rPr>
        <w:t>7</w:t>
      </w:r>
      <w:r w:rsidR="00F62DB2" w:rsidRPr="0046686A">
        <w:rPr>
          <w:rFonts w:ascii="Times New Roman" w:eastAsia="Calibri" w:hAnsi="Times New Roman"/>
          <w:bCs/>
          <w:sz w:val="28"/>
          <w:szCs w:val="28"/>
        </w:rPr>
        <w:t xml:space="preserve"> новых мест дополнительного образования по направлению развития школьного театра. </w:t>
      </w:r>
    </w:p>
    <w:p w14:paraId="4D1832E0" w14:textId="77777777" w:rsidR="00B906EC" w:rsidRPr="0046686A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 xml:space="preserve">Дополнительное образование обучающихся, воспитанников является важнейшей составляющей образовательного пространства.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навыки. </w:t>
      </w:r>
    </w:p>
    <w:p w14:paraId="34648E52" w14:textId="77777777" w:rsidR="00B906EC" w:rsidRPr="0046686A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 xml:space="preserve">В учреждении реализуются комплексная образовательная программа дополнительного образования детей художественной направленности для обучающихся, воспитанников с ограниченными возможностями здоровья, </w:t>
      </w:r>
      <w:r w:rsidRPr="0046686A">
        <w:rPr>
          <w:rFonts w:ascii="Times New Roman" w:eastAsia="Calibri" w:hAnsi="Times New Roman"/>
          <w:bCs/>
          <w:sz w:val="28"/>
          <w:szCs w:val="28"/>
        </w:rPr>
        <w:lastRenderedPageBreak/>
        <w:t>цель которой - создание условий для самореализации и развития творческого потенциала детей с ОВЗ, воспитания гармонично развитой и социально ответственной личности.</w:t>
      </w:r>
    </w:p>
    <w:p w14:paraId="10B4BC8E" w14:textId="77777777" w:rsidR="00B906EC" w:rsidRPr="0046686A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>Рабочие программы дополнительного образования обучающихся, воспитанников внесены в реестр бюджетных программ Волгоградской области. Обучающиеся, воспитанники ГКОУ "Волгоградская школа-интернат № 5" имеют сертификаты дополнительного образования.</w:t>
      </w:r>
    </w:p>
    <w:p w14:paraId="00B2421F" w14:textId="13ADD161" w:rsidR="00B906EC" w:rsidRPr="0046686A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 xml:space="preserve">    </w:t>
      </w:r>
      <w:r w:rsidR="00F62DB2" w:rsidRPr="0046686A">
        <w:rPr>
          <w:rFonts w:ascii="Times New Roman" w:eastAsia="Calibri" w:hAnsi="Times New Roman"/>
          <w:bCs/>
          <w:sz w:val="28"/>
          <w:szCs w:val="28"/>
        </w:rPr>
        <w:t xml:space="preserve">В ГКОУ "Волгоградская школа-интернат № 5" работают </w:t>
      </w:r>
      <w:r w:rsidR="000E51C2" w:rsidRPr="0046686A">
        <w:rPr>
          <w:rFonts w:ascii="Times New Roman" w:eastAsia="Calibri" w:hAnsi="Times New Roman"/>
          <w:bCs/>
          <w:sz w:val="28"/>
          <w:szCs w:val="28"/>
        </w:rPr>
        <w:t xml:space="preserve">художественная </w:t>
      </w:r>
      <w:r w:rsidR="00F62DB2" w:rsidRPr="0046686A">
        <w:rPr>
          <w:rFonts w:ascii="Times New Roman" w:eastAsia="Calibri" w:hAnsi="Times New Roman"/>
          <w:bCs/>
          <w:sz w:val="28"/>
          <w:szCs w:val="28"/>
        </w:rPr>
        <w:t xml:space="preserve">студия </w:t>
      </w:r>
      <w:r w:rsidR="000E51C2" w:rsidRPr="0046686A">
        <w:rPr>
          <w:rFonts w:ascii="Times New Roman" w:eastAsia="Calibri" w:hAnsi="Times New Roman"/>
          <w:bCs/>
          <w:sz w:val="28"/>
          <w:szCs w:val="28"/>
        </w:rPr>
        <w:t>«Вдохновение»</w:t>
      </w:r>
      <w:r w:rsidR="00F62DB2" w:rsidRPr="0046686A">
        <w:rPr>
          <w:rFonts w:ascii="Times New Roman" w:eastAsia="Calibri" w:hAnsi="Times New Roman"/>
          <w:bCs/>
          <w:sz w:val="28"/>
          <w:szCs w:val="28"/>
        </w:rPr>
        <w:t xml:space="preserve">, студия по гончарному делу, "Лаборатория цветоводства", </w:t>
      </w:r>
      <w:r w:rsidR="000E51C2" w:rsidRPr="0046686A">
        <w:rPr>
          <w:rFonts w:ascii="Times New Roman" w:eastAsia="Calibri" w:hAnsi="Times New Roman"/>
          <w:bCs/>
          <w:sz w:val="28"/>
          <w:szCs w:val="28"/>
        </w:rPr>
        <w:t xml:space="preserve">«Школа рукоделия», </w:t>
      </w:r>
      <w:r w:rsidR="00F62DB2" w:rsidRPr="0046686A">
        <w:rPr>
          <w:rFonts w:ascii="Times New Roman" w:eastAsia="Calibri" w:hAnsi="Times New Roman"/>
          <w:bCs/>
          <w:sz w:val="28"/>
          <w:szCs w:val="28"/>
        </w:rPr>
        <w:t>творческ</w:t>
      </w:r>
      <w:r w:rsidR="000E51C2" w:rsidRPr="0046686A">
        <w:rPr>
          <w:rFonts w:ascii="Times New Roman" w:eastAsia="Calibri" w:hAnsi="Times New Roman"/>
          <w:bCs/>
          <w:sz w:val="28"/>
          <w:szCs w:val="28"/>
        </w:rPr>
        <w:t>ие</w:t>
      </w:r>
      <w:r w:rsidR="00F62DB2" w:rsidRPr="0046686A">
        <w:rPr>
          <w:rFonts w:ascii="Times New Roman" w:eastAsia="Calibri" w:hAnsi="Times New Roman"/>
          <w:bCs/>
          <w:sz w:val="28"/>
          <w:szCs w:val="28"/>
        </w:rPr>
        <w:t xml:space="preserve"> объединени</w:t>
      </w:r>
      <w:r w:rsidR="000E51C2" w:rsidRPr="0046686A">
        <w:rPr>
          <w:rFonts w:ascii="Times New Roman" w:eastAsia="Calibri" w:hAnsi="Times New Roman"/>
          <w:bCs/>
          <w:sz w:val="28"/>
          <w:szCs w:val="28"/>
        </w:rPr>
        <w:t>я</w:t>
      </w:r>
      <w:r w:rsidR="00F62DB2" w:rsidRPr="0046686A">
        <w:rPr>
          <w:rFonts w:ascii="Times New Roman" w:eastAsia="Calibri" w:hAnsi="Times New Roman"/>
          <w:bCs/>
          <w:sz w:val="28"/>
          <w:szCs w:val="28"/>
        </w:rPr>
        <w:t xml:space="preserve"> по </w:t>
      </w:r>
      <w:r w:rsidR="000E51C2" w:rsidRPr="0046686A">
        <w:rPr>
          <w:rFonts w:ascii="Times New Roman" w:eastAsia="Calibri" w:hAnsi="Times New Roman"/>
          <w:bCs/>
          <w:sz w:val="28"/>
          <w:szCs w:val="28"/>
        </w:rPr>
        <w:t xml:space="preserve">декоративно – прикладному искусству. </w:t>
      </w:r>
    </w:p>
    <w:p w14:paraId="670DDBA7" w14:textId="2771E78F" w:rsidR="00B906EC" w:rsidRPr="0046686A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>Внеурочной деятельностью и дополнительным образованием охвачены 100% обучающихся, воспитанников школы-интерната, что содействует активизации творческой деятельности детей, повышению социальной активности обучающихся, воспитанников посредством участия в социально значимых проектах, волонтерской деятельности.</w:t>
      </w:r>
    </w:p>
    <w:p w14:paraId="708C308C" w14:textId="5245F22A" w:rsidR="000E51C2" w:rsidRPr="0046686A" w:rsidRDefault="000E51C2" w:rsidP="000E51C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>В октябре 2023 года в ОУ была зарегистрирована первичная организация «Движение Первых». Учащиеся – члены «Движение Первых»</w:t>
      </w:r>
      <w:r w:rsidR="002B74A9" w:rsidRPr="0046686A">
        <w:rPr>
          <w:rFonts w:ascii="Times New Roman" w:eastAsia="Calibri" w:hAnsi="Times New Roman"/>
          <w:bCs/>
          <w:sz w:val="28"/>
          <w:szCs w:val="28"/>
        </w:rPr>
        <w:t>,</w:t>
      </w:r>
      <w:r w:rsidRPr="0046686A">
        <w:rPr>
          <w:rFonts w:ascii="Times New Roman" w:eastAsia="Calibri" w:hAnsi="Times New Roman"/>
          <w:bCs/>
          <w:sz w:val="28"/>
          <w:szCs w:val="28"/>
        </w:rPr>
        <w:t xml:space="preserve"> приняли активное участие в проектной деятельности. В рамках проектной деятельности обучающиеся, воспитанники были привлечены к волонтерской и гуманитарной деятельности. В течение учебного года  проведены сборы гуманитарной помощи и переданы военнослужащим, участвующим в специальной военной операции (накануне Нового года и на День защитника Отечества). Также был проведён сбор гуманитарной помощи и передан ветеранам Великой Отечественной войны и труженикам тыла. В данных акциях активно участвовали учащиеся - члены «Движения первых». </w:t>
      </w:r>
      <w:r w:rsidRPr="0046686A">
        <w:rPr>
          <w:rFonts w:ascii="Times New Roman" w:hAnsi="Times New Roman" w:cs="Times New Roman"/>
          <w:bCs/>
          <w:sz w:val="28"/>
          <w:szCs w:val="28"/>
        </w:rPr>
        <w:t>Педагогический коллектив и обучающиеся, воспитанники ГКОУ "Волгоградская школа-интернат № 5" приняли активное участие в благотворительной акции "Добрый мусор". Средства от сдачи собранной макулатура (350 кг), были переданы представителю благотворительного фонда "Детям на здоровье".</w:t>
      </w:r>
    </w:p>
    <w:p w14:paraId="416ACDDE" w14:textId="77777777" w:rsidR="000E51C2" w:rsidRPr="0046686A" w:rsidRDefault="000E51C2" w:rsidP="000E51C2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686A">
        <w:rPr>
          <w:rFonts w:ascii="Times New Roman" w:eastAsia="Calibri" w:hAnsi="Times New Roman"/>
          <w:bCs/>
          <w:sz w:val="28"/>
          <w:szCs w:val="28"/>
        </w:rPr>
        <w:t>С целью повышение культурного уровня обучающихся, воспитанников, обеспечения доступности и увеличения посещаемости учреждений и организаций культуры образовательное учреждение активно участвует в реализации программы социальной поддержки молодежи от 14 до 22 лет "Пушкинская карта".</w:t>
      </w:r>
    </w:p>
    <w:p w14:paraId="19B07CFF" w14:textId="532645AC" w:rsidR="00B906EC" w:rsidRPr="00197799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bidi="ru-RU"/>
        </w:rPr>
      </w:pPr>
      <w:r w:rsidRPr="00197799">
        <w:rPr>
          <w:rFonts w:ascii="Times New Roman" w:eastAsia="Calibri" w:hAnsi="Times New Roman"/>
          <w:bCs/>
          <w:sz w:val="28"/>
          <w:szCs w:val="28"/>
        </w:rPr>
        <w:tab/>
      </w:r>
      <w:r w:rsidRPr="00197799">
        <w:rPr>
          <w:rFonts w:ascii="Times New Roman" w:eastAsia="Calibri" w:hAnsi="Times New Roman"/>
          <w:bCs/>
          <w:sz w:val="28"/>
          <w:szCs w:val="28"/>
          <w:lang w:bidi="ru-RU"/>
        </w:rPr>
        <w:t>Ребята являются участниками и победителями конкурсов</w:t>
      </w:r>
      <w:r w:rsidR="00197799">
        <w:rPr>
          <w:rFonts w:ascii="Times New Roman" w:eastAsia="Calibri" w:hAnsi="Times New Roman"/>
          <w:bCs/>
          <w:sz w:val="28"/>
          <w:szCs w:val="28"/>
          <w:lang w:bidi="ru-RU"/>
        </w:rPr>
        <w:t xml:space="preserve"> и фестивалей различного уровня.</w:t>
      </w:r>
    </w:p>
    <w:p w14:paraId="434436FD" w14:textId="77777777" w:rsidR="00566A3C" w:rsidRPr="00197799" w:rsidRDefault="00566A3C" w:rsidP="0056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799">
        <w:rPr>
          <w:rFonts w:ascii="Times New Roman" w:hAnsi="Times New Roman" w:cs="Times New Roman"/>
          <w:sz w:val="28"/>
          <w:szCs w:val="28"/>
        </w:rPr>
        <w:t xml:space="preserve">С целью удовлетворения социально-культурных и общеобразовательных потребностей обучающихся, воспитанников, </w:t>
      </w:r>
      <w:r w:rsidRPr="00197799">
        <w:rPr>
          <w:rFonts w:ascii="Times New Roman" w:hAnsi="Times New Roman" w:cs="Times New Roman"/>
          <w:bCs/>
          <w:sz w:val="28"/>
          <w:szCs w:val="28"/>
        </w:rPr>
        <w:t xml:space="preserve">школа-интернат тесно взаимодействует </w:t>
      </w:r>
      <w:r w:rsidRPr="00197799">
        <w:rPr>
          <w:rFonts w:ascii="Times New Roman" w:hAnsi="Times New Roman" w:cs="Times New Roman"/>
          <w:sz w:val="28"/>
          <w:szCs w:val="28"/>
        </w:rPr>
        <w:t xml:space="preserve">с Волгоградским областным общественным благотворительным фондом "Дети в беде", с реабилитационным центром "Тёплый дом", благотворительным фондом "Поколение Ашан". </w:t>
      </w:r>
    </w:p>
    <w:p w14:paraId="7CADEC45" w14:textId="25558A3A" w:rsidR="00566A3C" w:rsidRPr="00197799" w:rsidRDefault="00566A3C" w:rsidP="00566A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79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Значимое место в системе коррекционно-воспитательной работы образовательного учреждения занимает профилактическая работа с несовершеннолетними, их семьями. Профилактическая работа в ОУ подразделяется на: </w:t>
      </w:r>
    </w:p>
    <w:p w14:paraId="374E1BBD" w14:textId="77777777" w:rsidR="00566A3C" w:rsidRPr="00197799" w:rsidRDefault="00566A3C" w:rsidP="00D473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799">
        <w:rPr>
          <w:rFonts w:ascii="Times New Roman" w:hAnsi="Times New Roman" w:cs="Times New Roman"/>
          <w:bCs/>
          <w:sz w:val="28"/>
          <w:szCs w:val="28"/>
        </w:rPr>
        <w:t>- профилактическую работу с несовершеннолетними;</w:t>
      </w:r>
    </w:p>
    <w:p w14:paraId="4A8AE120" w14:textId="0ED8575C" w:rsidR="00566A3C" w:rsidRPr="00197799" w:rsidRDefault="00566A3C" w:rsidP="00D47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99">
        <w:rPr>
          <w:rFonts w:ascii="Times New Roman" w:hAnsi="Times New Roman" w:cs="Times New Roman"/>
          <w:bCs/>
          <w:sz w:val="28"/>
          <w:szCs w:val="28"/>
        </w:rPr>
        <w:t>-</w:t>
      </w:r>
      <w:r w:rsidR="00D4730E" w:rsidRPr="00197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799">
        <w:rPr>
          <w:rFonts w:ascii="Times New Roman" w:hAnsi="Times New Roman" w:cs="Times New Roman"/>
          <w:bCs/>
          <w:sz w:val="28"/>
          <w:szCs w:val="28"/>
        </w:rPr>
        <w:t xml:space="preserve">консультативную работу с родителями обучающихся, воспитанников, направленную на </w:t>
      </w:r>
      <w:r w:rsidRPr="00197799">
        <w:rPr>
          <w:rFonts w:ascii="Times New Roman" w:hAnsi="Times New Roman" w:cs="Times New Roman"/>
          <w:sz w:val="28"/>
          <w:szCs w:val="28"/>
        </w:rPr>
        <w:t>повышение культурно-образовательного уровня родителей, выработку единых подходов семьи и школы в решении вопросов воспитания и обучения детей с ограниченными возможностями здоровья, содействие родителям в овладении методами позитивного взаимодействия с детьми;</w:t>
      </w:r>
    </w:p>
    <w:p w14:paraId="4CEB5CB2" w14:textId="1F841C21" w:rsidR="00566A3C" w:rsidRPr="00197799" w:rsidRDefault="00566A3C" w:rsidP="00D47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99">
        <w:rPr>
          <w:rFonts w:ascii="Times New Roman" w:hAnsi="Times New Roman" w:cs="Times New Roman"/>
          <w:sz w:val="28"/>
          <w:szCs w:val="28"/>
        </w:rPr>
        <w:t>- методическую работу с педагогами ОУ</w:t>
      </w:r>
      <w:r w:rsidR="00D4730E" w:rsidRPr="00197799">
        <w:rPr>
          <w:rFonts w:ascii="Times New Roman" w:hAnsi="Times New Roman" w:cs="Times New Roman"/>
          <w:sz w:val="28"/>
          <w:szCs w:val="28"/>
        </w:rPr>
        <w:t>;</w:t>
      </w:r>
    </w:p>
    <w:p w14:paraId="4D4A6B2A" w14:textId="07A41E25" w:rsidR="00D4730E" w:rsidRPr="00197799" w:rsidRDefault="00D4730E" w:rsidP="00D47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99">
        <w:rPr>
          <w:rFonts w:ascii="Times New Roman" w:hAnsi="Times New Roman" w:cs="Times New Roman"/>
          <w:sz w:val="28"/>
          <w:szCs w:val="28"/>
        </w:rPr>
        <w:t>- взаимодействие со всеми субъектами профилактики.</w:t>
      </w:r>
    </w:p>
    <w:p w14:paraId="7C4FEADB" w14:textId="77777777" w:rsidR="00566A3C" w:rsidRPr="00197799" w:rsidRDefault="00566A3C" w:rsidP="0056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799">
        <w:rPr>
          <w:rFonts w:ascii="Times New Roman" w:hAnsi="Times New Roman" w:cs="Times New Roman"/>
          <w:sz w:val="28"/>
          <w:szCs w:val="28"/>
        </w:rPr>
        <w:t>Профилактическая работа проводится по 7 направлениям профилактики в тесном сотрудничество со всеми субъектами профилактики и включает в себя: проведение ежемесячных недель профилактики, месячников с участием представителей ПДН ОП №8, ПНД №5, наркодиспансера; групповые и индивидуальные профилактические занятия с педагогом-психологом, социальным педагогом, классными руководителями и воспитателями:  классные часы, внеурочные мероприятия по вопросам формирования законопослушного поведения несовершеннолетних; профилактические беседы с  родителями о необходимости соблюдения норм здорового образа жизни, их ответственности в вопросах профилактики безнадзорности, привлечение родителей к участию в Едином родительском часе; осуществление профилактических рейдов в семьи, находящиеся на разных видах  профилактического учёта.</w:t>
      </w:r>
    </w:p>
    <w:p w14:paraId="20F1DDBB" w14:textId="16F2140F" w:rsidR="00566A3C" w:rsidRPr="00197799" w:rsidRDefault="00566A3C" w:rsidP="00566A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799">
        <w:rPr>
          <w:rFonts w:ascii="Times New Roman" w:hAnsi="Times New Roman" w:cs="Times New Roman"/>
          <w:bCs/>
          <w:sz w:val="28"/>
          <w:szCs w:val="28"/>
        </w:rPr>
        <w:t>Вед</w:t>
      </w:r>
      <w:r w:rsidR="00D4730E" w:rsidRPr="00197799">
        <w:rPr>
          <w:rFonts w:ascii="Times New Roman" w:hAnsi="Times New Roman" w:cs="Times New Roman"/>
          <w:bCs/>
          <w:sz w:val="28"/>
          <w:szCs w:val="28"/>
        </w:rPr>
        <w:t>ё</w:t>
      </w:r>
      <w:r w:rsidRPr="00197799">
        <w:rPr>
          <w:rFonts w:ascii="Times New Roman" w:hAnsi="Times New Roman" w:cs="Times New Roman"/>
          <w:bCs/>
          <w:sz w:val="28"/>
          <w:szCs w:val="28"/>
        </w:rPr>
        <w:t>тся учёт несовершеннолетних девиантного поведения и семей, находящихся в социально опасном положении, трудной жизненной ситуации, разработ</w:t>
      </w:r>
      <w:r w:rsidR="00D4730E" w:rsidRPr="00197799">
        <w:rPr>
          <w:rFonts w:ascii="Times New Roman" w:hAnsi="Times New Roman" w:cs="Times New Roman"/>
          <w:bCs/>
          <w:sz w:val="28"/>
          <w:szCs w:val="28"/>
        </w:rPr>
        <w:t>аны</w:t>
      </w:r>
      <w:r w:rsidRPr="00197799">
        <w:rPr>
          <w:rFonts w:ascii="Times New Roman" w:hAnsi="Times New Roman" w:cs="Times New Roman"/>
          <w:bCs/>
          <w:sz w:val="28"/>
          <w:szCs w:val="28"/>
        </w:rPr>
        <w:t xml:space="preserve"> индивидуальны</w:t>
      </w:r>
      <w:r w:rsidR="00D4730E" w:rsidRPr="00197799">
        <w:rPr>
          <w:rFonts w:ascii="Times New Roman" w:hAnsi="Times New Roman" w:cs="Times New Roman"/>
          <w:bCs/>
          <w:sz w:val="28"/>
          <w:szCs w:val="28"/>
        </w:rPr>
        <w:t>е</w:t>
      </w:r>
      <w:r w:rsidRPr="00197799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D4730E" w:rsidRPr="00197799">
        <w:rPr>
          <w:rFonts w:ascii="Times New Roman" w:hAnsi="Times New Roman" w:cs="Times New Roman"/>
          <w:bCs/>
          <w:sz w:val="28"/>
          <w:szCs w:val="28"/>
        </w:rPr>
        <w:t>ы</w:t>
      </w:r>
      <w:r w:rsidRPr="00197799">
        <w:rPr>
          <w:rFonts w:ascii="Times New Roman" w:hAnsi="Times New Roman" w:cs="Times New Roman"/>
          <w:bCs/>
          <w:sz w:val="28"/>
          <w:szCs w:val="28"/>
        </w:rPr>
        <w:t xml:space="preserve"> социально-педагогической реабилитации данного контингента.</w:t>
      </w:r>
    </w:p>
    <w:p w14:paraId="634E58DA" w14:textId="1DC653C9" w:rsidR="007C2F4F" w:rsidRPr="00197799" w:rsidRDefault="00566A3C" w:rsidP="007C2F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799">
        <w:rPr>
          <w:rFonts w:ascii="Times New Roman" w:hAnsi="Times New Roman" w:cs="Times New Roman"/>
          <w:bCs/>
          <w:sz w:val="28"/>
          <w:szCs w:val="28"/>
        </w:rPr>
        <w:t>На внутришкольном профилактическом уч</w:t>
      </w:r>
      <w:r w:rsidR="00352F26" w:rsidRPr="00197799">
        <w:rPr>
          <w:rFonts w:ascii="Times New Roman" w:hAnsi="Times New Roman" w:cs="Times New Roman"/>
          <w:bCs/>
          <w:sz w:val="28"/>
          <w:szCs w:val="28"/>
        </w:rPr>
        <w:t>ё</w:t>
      </w:r>
      <w:r w:rsidRPr="00197799">
        <w:rPr>
          <w:rFonts w:ascii="Times New Roman" w:hAnsi="Times New Roman" w:cs="Times New Roman"/>
          <w:bCs/>
          <w:sz w:val="28"/>
          <w:szCs w:val="28"/>
        </w:rPr>
        <w:t xml:space="preserve">те состоят </w:t>
      </w:r>
      <w:r w:rsidR="004C0139" w:rsidRPr="00197799">
        <w:rPr>
          <w:rFonts w:ascii="Times New Roman" w:hAnsi="Times New Roman" w:cs="Times New Roman"/>
          <w:bCs/>
          <w:sz w:val="28"/>
          <w:szCs w:val="28"/>
        </w:rPr>
        <w:t>6</w:t>
      </w:r>
      <w:r w:rsidRPr="00197799">
        <w:rPr>
          <w:rFonts w:ascii="Times New Roman" w:hAnsi="Times New Roman" w:cs="Times New Roman"/>
          <w:bCs/>
          <w:sz w:val="28"/>
          <w:szCs w:val="28"/>
        </w:rPr>
        <w:t xml:space="preserve"> обучающихся, воспитанников</w:t>
      </w:r>
      <w:r w:rsidR="004C0139" w:rsidRPr="00197799">
        <w:rPr>
          <w:rFonts w:ascii="Times New Roman" w:hAnsi="Times New Roman" w:cs="Times New Roman"/>
          <w:bCs/>
          <w:sz w:val="28"/>
          <w:szCs w:val="28"/>
        </w:rPr>
        <w:t xml:space="preserve">, 9 семей </w:t>
      </w:r>
      <w:r w:rsidR="00352F26" w:rsidRPr="00197799">
        <w:rPr>
          <w:rFonts w:ascii="Times New Roman" w:hAnsi="Times New Roman" w:cs="Times New Roman"/>
          <w:bCs/>
          <w:sz w:val="28"/>
          <w:szCs w:val="28"/>
        </w:rPr>
        <w:t>на учете  как семьи, находящиеся</w:t>
      </w:r>
      <w:r w:rsidR="004C0139" w:rsidRPr="00197799">
        <w:rPr>
          <w:rFonts w:ascii="Times New Roman" w:hAnsi="Times New Roman" w:cs="Times New Roman"/>
          <w:bCs/>
          <w:sz w:val="28"/>
          <w:szCs w:val="28"/>
        </w:rPr>
        <w:t xml:space="preserve"> в трудной жизненной ситуации, на уч</w:t>
      </w:r>
      <w:r w:rsidR="00352F26" w:rsidRPr="00197799">
        <w:rPr>
          <w:rFonts w:ascii="Times New Roman" w:hAnsi="Times New Roman" w:cs="Times New Roman"/>
          <w:bCs/>
          <w:sz w:val="28"/>
          <w:szCs w:val="28"/>
        </w:rPr>
        <w:t>ё</w:t>
      </w:r>
      <w:r w:rsidR="004C0139" w:rsidRPr="00197799">
        <w:rPr>
          <w:rFonts w:ascii="Times New Roman" w:hAnsi="Times New Roman" w:cs="Times New Roman"/>
          <w:bCs/>
          <w:sz w:val="28"/>
          <w:szCs w:val="28"/>
        </w:rPr>
        <w:t xml:space="preserve">те в инспекции по делам несовершеннолетних стоят 2 несовершеннолетних, 2 семьи обучающихся, воспитанников; на учете в </w:t>
      </w:r>
      <w:proofErr w:type="spellStart"/>
      <w:r w:rsidR="004C0139" w:rsidRPr="00197799">
        <w:rPr>
          <w:rFonts w:ascii="Times New Roman" w:hAnsi="Times New Roman" w:cs="Times New Roman"/>
          <w:bCs/>
          <w:sz w:val="28"/>
          <w:szCs w:val="28"/>
        </w:rPr>
        <w:t>КДНиЗП</w:t>
      </w:r>
      <w:proofErr w:type="spellEnd"/>
      <w:r w:rsidR="004C0139" w:rsidRPr="00197799">
        <w:rPr>
          <w:rFonts w:ascii="Times New Roman" w:hAnsi="Times New Roman" w:cs="Times New Roman"/>
          <w:bCs/>
          <w:sz w:val="28"/>
          <w:szCs w:val="28"/>
        </w:rPr>
        <w:t xml:space="preserve"> стоит 1 несовершеннолетний.</w:t>
      </w:r>
      <w:r w:rsidRPr="0019779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C2F4F" w:rsidRPr="00197799">
        <w:rPr>
          <w:rFonts w:ascii="Times New Roman" w:hAnsi="Times New Roman" w:cs="Times New Roman"/>
          <w:bCs/>
          <w:sz w:val="28"/>
          <w:szCs w:val="28"/>
        </w:rPr>
        <w:t>. С данным контингентом ведется профилактическая работа с учетом особенностей девиантного поведения.</w:t>
      </w:r>
    </w:p>
    <w:p w14:paraId="0ACC680F" w14:textId="77777777" w:rsid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   </w:t>
      </w:r>
      <w:r w:rsidRPr="00436F50">
        <w:rPr>
          <w:rFonts w:ascii="Times New Roman" w:hAnsi="Times New Roman" w:cs="Times New Roman"/>
          <w:bCs/>
          <w:sz w:val="28"/>
          <w:szCs w:val="28"/>
        </w:rPr>
        <w:t xml:space="preserve">Одним из структурных подразделений общеобразовательного учреждения является библиотека (библиотекарь – Л.И. Красножен). </w:t>
      </w:r>
    </w:p>
    <w:p w14:paraId="59D57384" w14:textId="344692E0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В ГКОУ «Волгоградская школа – интернат №5» школьная </w:t>
      </w:r>
      <w:r w:rsidR="00503487" w:rsidRPr="00D0709F">
        <w:rPr>
          <w:rFonts w:ascii="Times New Roman" w:hAnsi="Times New Roman" w:cs="Times New Roman"/>
          <w:bCs/>
          <w:sz w:val="28"/>
          <w:szCs w:val="28"/>
        </w:rPr>
        <w:t>библиотека осуществляет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свою работу для обучающихся, учителей, воспитателей и других сотрудников школы-интерната. Библиотека выполняет основные функции: образовательную, информационную, культурную, воспитательную.</w:t>
      </w:r>
    </w:p>
    <w:p w14:paraId="6CBD82DD" w14:textId="65A4EDC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Библиотека расположена на втором этаже школьного здания, совмещает два помещения: </w:t>
      </w:r>
      <w:r w:rsidR="00503487" w:rsidRPr="00D0709F">
        <w:rPr>
          <w:rFonts w:ascii="Times New Roman" w:hAnsi="Times New Roman" w:cs="Times New Roman"/>
          <w:bCs/>
          <w:sz w:val="28"/>
          <w:szCs w:val="28"/>
        </w:rPr>
        <w:t>абонемент, хранилище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и читальный зал. </w:t>
      </w:r>
    </w:p>
    <w:p w14:paraId="3D52586A" w14:textId="19A8E119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Рабочее место библиотекаря оснащено ноутбуком, </w:t>
      </w:r>
      <w:r w:rsidR="00503487" w:rsidRPr="00D0709F">
        <w:rPr>
          <w:rFonts w:ascii="Times New Roman" w:hAnsi="Times New Roman" w:cs="Times New Roman"/>
          <w:bCs/>
          <w:sz w:val="28"/>
          <w:szCs w:val="28"/>
        </w:rPr>
        <w:t>принтером, что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позволяет </w:t>
      </w:r>
      <w:r w:rsidR="00503487" w:rsidRPr="00D0709F">
        <w:rPr>
          <w:rFonts w:ascii="Times New Roman" w:hAnsi="Times New Roman" w:cs="Times New Roman"/>
          <w:bCs/>
          <w:sz w:val="28"/>
          <w:szCs w:val="28"/>
        </w:rPr>
        <w:t>проводить показ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видеороликов, цифровых слайд-шоу, презентаций представлять для коллективного просмотра любую видеоинформацию. Для комфортной работы читателей в библиотеке составлен режим работы с читателями: с 9-00час. до 16-00час. Режим работы библиотеки с 8-30 до 17-15 часов, Работу библиотеки организует библиотекарь. Библиотека доступна и бесплатна для читателей. Ее посещают учащиеся 1-9 классов, учителя, воспитатели и другие сотрудники школы. Охват библиотечным обслуживанием обучающихся школы составляет 100 %. В библиотеке обеспечен свободный доступ читателей к библиотечным фондам. Посещение библиотеки организовано по классам, но учащиеся могут прийти в библиотеку и самостоятельно в удобное для него время.</w:t>
      </w:r>
    </w:p>
    <w:p w14:paraId="1B16A55D" w14:textId="4E715F5C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Библиотека общеобразовательного учреждения</w:t>
      </w:r>
      <w:r w:rsidR="005034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обладает фондом разнообразной литературы: учебной, художественной, энциклопедической, справочной, учебной, методической, которая предоставляется во временное пользование обучающимся, учителям и </w:t>
      </w:r>
      <w:r w:rsidR="00503487" w:rsidRPr="00D0709F">
        <w:rPr>
          <w:rFonts w:ascii="Times New Roman" w:hAnsi="Times New Roman" w:cs="Times New Roman"/>
          <w:bCs/>
          <w:sz w:val="28"/>
          <w:szCs w:val="28"/>
        </w:rPr>
        <w:t>другим сотрудникам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школы. </w:t>
      </w:r>
    </w:p>
    <w:p w14:paraId="4ED2A5DE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Основные задачи деятельности библиотеки школы — интерната:</w:t>
      </w:r>
    </w:p>
    <w:p w14:paraId="023221A0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— обеспечение учебно-воспитательного процесса путем библиотечно-библиографического и информационного обслуживания обучающихся и педагогов, создание условий для повышения качества образования, приобщение детей к чтению, популяризация художественной литературы на основе традиционных и инновационных форм и методов библиотечной работы;</w:t>
      </w:r>
    </w:p>
    <w:p w14:paraId="5840A0C9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— содействие социальной реабилитации, раскрытие личности ребенка, его творческих способностей посредством организации культурно-массовых мероприятий (организация книжных выставок, проведение обзоров литературы, часы интересных сообщений, громкие чтения, беседы, игры, викторины, экскурсии);</w:t>
      </w:r>
    </w:p>
    <w:p w14:paraId="42651890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— активизация работы по пропаганде здорового образа жизни и правовых знаний;</w:t>
      </w:r>
    </w:p>
    <w:p w14:paraId="3B6C191D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— духовно-нравственное, патриотическое воспитание учащихся;</w:t>
      </w:r>
    </w:p>
    <w:p w14:paraId="3D0C4E58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— работа с библиотечным фондом.</w:t>
      </w:r>
    </w:p>
    <w:p w14:paraId="1C265386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Одной из обязательных составляющих работы школьного библиотекаря является проведение библиотечных уроков в классах: «Книга – детям» (беседа), «Выбор книг в библиотеке», «Вам знаком </w:t>
      </w:r>
      <w:proofErr w:type="spellStart"/>
      <w:r w:rsidRPr="00D0709F">
        <w:rPr>
          <w:rFonts w:ascii="Times New Roman" w:hAnsi="Times New Roman" w:cs="Times New Roman"/>
          <w:bCs/>
          <w:sz w:val="28"/>
          <w:szCs w:val="28"/>
        </w:rPr>
        <w:t>Книжкин</w:t>
      </w:r>
      <w:proofErr w:type="spellEnd"/>
      <w:r w:rsidRPr="00D0709F">
        <w:rPr>
          <w:rFonts w:ascii="Times New Roman" w:hAnsi="Times New Roman" w:cs="Times New Roman"/>
          <w:bCs/>
          <w:sz w:val="28"/>
          <w:szCs w:val="28"/>
        </w:rPr>
        <w:t xml:space="preserve"> дом?».</w:t>
      </w:r>
    </w:p>
    <w:p w14:paraId="055EEF16" w14:textId="58A12062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В течение </w:t>
      </w:r>
      <w:r w:rsidR="00503487">
        <w:rPr>
          <w:rFonts w:ascii="Times New Roman" w:hAnsi="Times New Roman" w:cs="Times New Roman"/>
          <w:bCs/>
          <w:sz w:val="28"/>
          <w:szCs w:val="28"/>
        </w:rPr>
        <w:t xml:space="preserve">учебного 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года в нашей библиотеке ведётся как индивидуальная, так и массовая работа с читателями. По требованию членов педагогического коллектива подбирается необходимый материал для проведения классных часов, бесед, конкурсов и др. мероприятий. Выполняются различные запросы читателей по тематическим заявкам. </w:t>
      </w:r>
      <w:r w:rsidRPr="00D0709F">
        <w:rPr>
          <w:rFonts w:ascii="Times New Roman" w:hAnsi="Times New Roman" w:cs="Times New Roman"/>
          <w:bCs/>
          <w:sz w:val="28"/>
          <w:szCs w:val="28"/>
        </w:rPr>
        <w:br/>
        <w:t xml:space="preserve">           В течение учебного года были проведены смотры учебников, направленные на бережное отношению к учебной книге. На начало 2023 – 2024 учебного года было выдано 1 338 единиц учебников.</w:t>
      </w:r>
    </w:p>
    <w:p w14:paraId="2606C356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В течение года организуются тематические выставки, обзоры и рекомендательные беседы. В 2023-2024 учебном году были проведены:</w:t>
      </w:r>
    </w:p>
    <w:p w14:paraId="6C807163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  <w:u w:val="single"/>
        </w:rPr>
        <w:t>Книжные выставки</w:t>
      </w:r>
      <w:r w:rsidRPr="00D0709F">
        <w:rPr>
          <w:rFonts w:ascii="Times New Roman" w:hAnsi="Times New Roman" w:cs="Times New Roman"/>
          <w:bCs/>
          <w:sz w:val="28"/>
          <w:szCs w:val="28"/>
        </w:rPr>
        <w:t>:</w:t>
      </w:r>
    </w:p>
    <w:p w14:paraId="168AD72E" w14:textId="77777777" w:rsidR="00D0709F" w:rsidRPr="00D0709F" w:rsidRDefault="00D0709F" w:rsidP="00D070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lastRenderedPageBreak/>
        <w:t>С Днём знаний</w:t>
      </w:r>
    </w:p>
    <w:p w14:paraId="676DCF0F" w14:textId="77777777" w:rsidR="00D0709F" w:rsidRPr="00D0709F" w:rsidRDefault="00D0709F" w:rsidP="00D070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С книгой в страну знаний</w:t>
      </w:r>
    </w:p>
    <w:p w14:paraId="7AAD59FF" w14:textId="77777777" w:rsidR="00D0709F" w:rsidRPr="00D0709F" w:rsidRDefault="00D0709F" w:rsidP="00D070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Вместе с книгой мы растём</w:t>
      </w:r>
    </w:p>
    <w:p w14:paraId="67628CE3" w14:textId="77777777" w:rsidR="00D0709F" w:rsidRPr="00D0709F" w:rsidRDefault="00D0709F" w:rsidP="00D070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Я люблю тебя, Россия!</w:t>
      </w:r>
    </w:p>
    <w:p w14:paraId="4AC3C70B" w14:textId="77777777" w:rsidR="00D0709F" w:rsidRPr="00D0709F" w:rsidRDefault="00D0709F" w:rsidP="00D070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Учись! Узнавай! Удивляйся! Читай! Любуйся и радуйся!</w:t>
      </w:r>
    </w:p>
    <w:p w14:paraId="53B7BE06" w14:textId="77777777" w:rsidR="00D0709F" w:rsidRPr="00D0709F" w:rsidRDefault="00D0709F" w:rsidP="00D070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Сталинград – родина Победы!</w:t>
      </w:r>
    </w:p>
    <w:p w14:paraId="4B01BB87" w14:textId="77777777" w:rsidR="00D0709F" w:rsidRPr="00D0709F" w:rsidRDefault="00D0709F" w:rsidP="00D070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Скоро, скоро к нам придёт Новый год!</w:t>
      </w:r>
    </w:p>
    <w:p w14:paraId="1C841199" w14:textId="77777777" w:rsidR="00D0709F" w:rsidRPr="00D0709F" w:rsidRDefault="00D0709F" w:rsidP="00D070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Горжусь! Я – русский!</w:t>
      </w:r>
    </w:p>
    <w:p w14:paraId="11A3CF1C" w14:textId="77777777" w:rsidR="00D0709F" w:rsidRPr="00D0709F" w:rsidRDefault="00D0709F" w:rsidP="00D070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Сталинград! Победа!</w:t>
      </w:r>
    </w:p>
    <w:p w14:paraId="544D254F" w14:textId="77777777" w:rsidR="00D0709F" w:rsidRPr="00D0709F" w:rsidRDefault="00D0709F" w:rsidP="00D070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Мамин праздник</w:t>
      </w:r>
    </w:p>
    <w:p w14:paraId="2E9D341F" w14:textId="77777777" w:rsidR="00D0709F" w:rsidRPr="00D0709F" w:rsidRDefault="00D0709F" w:rsidP="00D070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Ю. Бондарев – советский писатель – патриот!</w:t>
      </w:r>
    </w:p>
    <w:p w14:paraId="5FE55CBB" w14:textId="77777777" w:rsidR="00D0709F" w:rsidRPr="00D0709F" w:rsidRDefault="00D0709F" w:rsidP="00D070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Первопроходцы космоса</w:t>
      </w:r>
    </w:p>
    <w:p w14:paraId="7D23591B" w14:textId="77777777" w:rsidR="00D0709F" w:rsidRPr="00D0709F" w:rsidRDefault="00D0709F" w:rsidP="00D070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Память сильнее времени!</w:t>
      </w:r>
    </w:p>
    <w:p w14:paraId="501E6595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D0709F">
        <w:rPr>
          <w:rFonts w:ascii="Times New Roman" w:hAnsi="Times New Roman" w:cs="Times New Roman"/>
          <w:bCs/>
          <w:sz w:val="28"/>
          <w:szCs w:val="28"/>
          <w:u w:val="single"/>
        </w:rPr>
        <w:t>Беседы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92BD9E0" w14:textId="77777777" w:rsidR="00D0709F" w:rsidRPr="00D0709F" w:rsidRDefault="00D0709F" w:rsidP="00D070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Выдача учебников по классам и беседы «Живи, учебник!»</w:t>
      </w:r>
    </w:p>
    <w:p w14:paraId="62522A8F" w14:textId="77777777" w:rsidR="00D0709F" w:rsidRPr="00D0709F" w:rsidRDefault="00D0709F" w:rsidP="00D070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Символы России</w:t>
      </w:r>
    </w:p>
    <w:p w14:paraId="05379508" w14:textId="77777777" w:rsidR="00D0709F" w:rsidRPr="00D0709F" w:rsidRDefault="00D0709F" w:rsidP="00D070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Беседа о защитниках нашего государства «Победа будет за нами!»</w:t>
      </w:r>
    </w:p>
    <w:p w14:paraId="405D08A8" w14:textId="77777777" w:rsidR="00D0709F" w:rsidRPr="00D0709F" w:rsidRDefault="00D0709F" w:rsidP="00D070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Беседа «Знай свой организм и защитись от вирусных заболеваний! Будь здоров!»</w:t>
      </w:r>
    </w:p>
    <w:p w14:paraId="4C21EA13" w14:textId="77777777" w:rsidR="00D0709F" w:rsidRPr="00D0709F" w:rsidRDefault="00D0709F" w:rsidP="00D070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Беседа и обзор книги Ю. Олеша «Три толстяка»</w:t>
      </w:r>
    </w:p>
    <w:p w14:paraId="4C1DBAF6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D0709F">
        <w:rPr>
          <w:rFonts w:ascii="Times New Roman" w:hAnsi="Times New Roman" w:cs="Times New Roman"/>
          <w:bCs/>
          <w:sz w:val="28"/>
          <w:szCs w:val="28"/>
          <w:u w:val="single"/>
        </w:rPr>
        <w:t>Обзоры книг</w:t>
      </w:r>
      <w:r w:rsidRPr="00D0709F">
        <w:rPr>
          <w:rFonts w:ascii="Times New Roman" w:hAnsi="Times New Roman" w:cs="Times New Roman"/>
          <w:bCs/>
          <w:sz w:val="28"/>
          <w:szCs w:val="28"/>
        </w:rPr>
        <w:t>:</w:t>
      </w:r>
    </w:p>
    <w:p w14:paraId="2B9A43F6" w14:textId="77777777" w:rsidR="00D0709F" w:rsidRPr="00D0709F" w:rsidRDefault="00D0709F" w:rsidP="00D070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Обзор стихов Р. Гамзатова</w:t>
      </w:r>
    </w:p>
    <w:p w14:paraId="582E10FA" w14:textId="77777777" w:rsidR="00D0709F" w:rsidRPr="00D0709F" w:rsidRDefault="00D0709F" w:rsidP="00D070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Обзор стихов М. Лермонтова</w:t>
      </w:r>
    </w:p>
    <w:p w14:paraId="7A4E3423" w14:textId="77777777" w:rsidR="00D0709F" w:rsidRPr="00D0709F" w:rsidRDefault="00D0709F" w:rsidP="00D070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Обзор книг для среднего школьного возраста «Наша школьная пора!» </w:t>
      </w:r>
    </w:p>
    <w:p w14:paraId="25332372" w14:textId="77777777" w:rsidR="00D0709F" w:rsidRPr="00D0709F" w:rsidRDefault="00D0709F" w:rsidP="00D070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Обзор книг о Сталинградской битве</w:t>
      </w:r>
    </w:p>
    <w:p w14:paraId="35E3824A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709F">
        <w:rPr>
          <w:rFonts w:ascii="Times New Roman" w:hAnsi="Times New Roman" w:cs="Times New Roman"/>
          <w:bCs/>
          <w:sz w:val="28"/>
          <w:szCs w:val="28"/>
          <w:u w:val="single"/>
        </w:rPr>
        <w:t>Громкие чтения книг</w:t>
      </w:r>
      <w:r w:rsidRPr="00D0709F">
        <w:rPr>
          <w:rFonts w:ascii="Times New Roman" w:hAnsi="Times New Roman" w:cs="Times New Roman"/>
          <w:bCs/>
          <w:sz w:val="28"/>
          <w:szCs w:val="28"/>
        </w:rPr>
        <w:t>:</w:t>
      </w:r>
    </w:p>
    <w:p w14:paraId="740A1B5C" w14:textId="77777777" w:rsidR="00D0709F" w:rsidRPr="00D0709F" w:rsidRDefault="00D0709F" w:rsidP="00D070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Громкие чтения и обсуждения рассказов Н. Носова</w:t>
      </w:r>
    </w:p>
    <w:p w14:paraId="42C88764" w14:textId="77777777" w:rsidR="00D0709F" w:rsidRPr="00D0709F" w:rsidRDefault="00D0709F" w:rsidP="00D070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«Смеёмся вместе с героями рассказов Н. Носова»</w:t>
      </w:r>
    </w:p>
    <w:p w14:paraId="4A223F84" w14:textId="798826CF" w:rsidR="00D0709F" w:rsidRPr="00D0709F" w:rsidRDefault="00D0709F" w:rsidP="007079D0">
      <w:pPr>
        <w:numPr>
          <w:ilvl w:val="0"/>
          <w:numId w:val="17"/>
        </w:num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Громкие чтения рассказа Б. Екимова «Ночь исцеления» Размышления о</w:t>
      </w:r>
      <w:r w:rsidR="00912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709F">
        <w:rPr>
          <w:rFonts w:ascii="Times New Roman" w:hAnsi="Times New Roman" w:cs="Times New Roman"/>
          <w:bCs/>
          <w:sz w:val="28"/>
          <w:szCs w:val="28"/>
        </w:rPr>
        <w:t>прочитанном.</w:t>
      </w:r>
    </w:p>
    <w:p w14:paraId="1EEB91FB" w14:textId="77777777" w:rsidR="00D0709F" w:rsidRPr="00D0709F" w:rsidRDefault="00D0709F" w:rsidP="00D070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Громкие чтения рассказа А. Грина «Зелёная лампа» и размышления о  </w:t>
      </w:r>
    </w:p>
    <w:p w14:paraId="4E4C1AA8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     прочитанном</w:t>
      </w:r>
    </w:p>
    <w:p w14:paraId="58A77C04" w14:textId="77777777" w:rsidR="00D0709F" w:rsidRPr="00D0709F" w:rsidRDefault="00D0709F" w:rsidP="00D070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Громкие чтения и обсуждения тематических рассказов «Поступок и проступок»</w:t>
      </w:r>
    </w:p>
    <w:p w14:paraId="2C4D8F41" w14:textId="77777777" w:rsidR="00D0709F" w:rsidRPr="00D0709F" w:rsidRDefault="00D0709F" w:rsidP="00D070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Громкие чтения рассказа «Лягушонок» по теме «Поступок и проступок»</w:t>
      </w:r>
    </w:p>
    <w:p w14:paraId="367D765F" w14:textId="77777777" w:rsidR="00D0709F" w:rsidRPr="00D0709F" w:rsidRDefault="00D0709F" w:rsidP="00D070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Чтения и рассуждения Былины «Преданья старины глубокой»</w:t>
      </w:r>
    </w:p>
    <w:p w14:paraId="0632F87A" w14:textId="77777777" w:rsidR="00D0709F" w:rsidRPr="00D0709F" w:rsidRDefault="00D0709F" w:rsidP="00D070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Весёлый час – Чтение рассказов В. Драгунского</w:t>
      </w:r>
    </w:p>
    <w:p w14:paraId="6C730B40" w14:textId="77777777" w:rsidR="00D0709F" w:rsidRPr="00D0709F" w:rsidRDefault="00D0709F" w:rsidP="00D070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Громкие чтения и обсуждения русских народных сказок</w:t>
      </w:r>
    </w:p>
    <w:p w14:paraId="14839987" w14:textId="77777777" w:rsidR="00D0709F" w:rsidRPr="00D0709F" w:rsidRDefault="00D0709F" w:rsidP="00D070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Громкие чтения и обсуждения рассказа В. Г. Короленко «Огоньки»</w:t>
      </w:r>
    </w:p>
    <w:p w14:paraId="17A58C83" w14:textId="77777777" w:rsidR="00D0709F" w:rsidRPr="00D0709F" w:rsidRDefault="00D0709F" w:rsidP="00D070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Краткий обзор биографии М. Горького. Громкие чтения рассказа «Песня о Соколе»</w:t>
      </w:r>
    </w:p>
    <w:p w14:paraId="450C4778" w14:textId="77777777" w:rsidR="00D0709F" w:rsidRPr="00D0709F" w:rsidRDefault="00D0709F" w:rsidP="00D070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Громкие чтения рассказов К. Паустовского</w:t>
      </w:r>
    </w:p>
    <w:p w14:paraId="031EA42F" w14:textId="004E52E5" w:rsidR="00D0709F" w:rsidRPr="00D0709F" w:rsidRDefault="00D0709F" w:rsidP="00D070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Громкие чтения и рассуждения о прочитанных баснях И.А.</w:t>
      </w:r>
      <w:r w:rsidR="00D052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Крылова </w:t>
      </w:r>
    </w:p>
    <w:p w14:paraId="498D4D88" w14:textId="77777777" w:rsidR="00D0709F" w:rsidRPr="00D0709F" w:rsidRDefault="00D0709F" w:rsidP="00D070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Громкие чтения рассказов М. Зощенко</w:t>
      </w:r>
    </w:p>
    <w:p w14:paraId="4CE42590" w14:textId="77777777" w:rsidR="00D0709F" w:rsidRPr="00D0709F" w:rsidRDefault="00D0709F" w:rsidP="00D070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lastRenderedPageBreak/>
        <w:t>Громкие чтения рассказов о Великой Отечественной войне «Брестская крепость», «Знамя Победы!»</w:t>
      </w:r>
    </w:p>
    <w:p w14:paraId="6781D6E8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0709F">
        <w:rPr>
          <w:rFonts w:ascii="Times New Roman" w:hAnsi="Times New Roman" w:cs="Times New Roman"/>
          <w:bCs/>
          <w:sz w:val="28"/>
          <w:szCs w:val="28"/>
          <w:u w:val="single"/>
        </w:rPr>
        <w:t>Литературные праздники, библиотечные навыки</w:t>
      </w:r>
    </w:p>
    <w:p w14:paraId="7B1E7B10" w14:textId="77777777" w:rsidR="00D0709F" w:rsidRPr="00D0709F" w:rsidRDefault="00D0709F" w:rsidP="00D070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Экскурсия по библиотеке. Выбор книг. Правила поведения в библиотеке</w:t>
      </w:r>
    </w:p>
    <w:p w14:paraId="5B640D85" w14:textId="77777777" w:rsidR="00D0709F" w:rsidRPr="00D0709F" w:rsidRDefault="00D0709F" w:rsidP="00D070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Заочное путешествие по родному краю «Родная земля Волгоградская»</w:t>
      </w:r>
    </w:p>
    <w:p w14:paraId="28679922" w14:textId="77777777" w:rsidR="00D0709F" w:rsidRPr="00D0709F" w:rsidRDefault="00D0709F" w:rsidP="00D070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Литературный час «Мой Пушкин»</w:t>
      </w:r>
    </w:p>
    <w:p w14:paraId="296A83D2" w14:textId="77777777" w:rsidR="00D0709F" w:rsidRPr="00D0709F" w:rsidRDefault="00D0709F" w:rsidP="00D070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Литературный час «Читаем стихи А.С. Пушкина»</w:t>
      </w:r>
    </w:p>
    <w:p w14:paraId="764FDA4A" w14:textId="77777777" w:rsidR="00D0709F" w:rsidRPr="00D0709F" w:rsidRDefault="00D0709F" w:rsidP="00D070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Литературное путешествие по страницам поэзии А.С. Пушкина</w:t>
      </w:r>
    </w:p>
    <w:p w14:paraId="70764244" w14:textId="77777777" w:rsidR="00D0709F" w:rsidRPr="00D0709F" w:rsidRDefault="00D0709F" w:rsidP="00D070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Литературная викторина «Мой родной русский язык»</w:t>
      </w:r>
    </w:p>
    <w:p w14:paraId="03D90E70" w14:textId="4FF84883" w:rsidR="00D0709F" w:rsidRPr="00D0709F" w:rsidRDefault="00D0709F" w:rsidP="00D070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Литературный час «Сталинград! Победа!»</w:t>
      </w:r>
    </w:p>
    <w:p w14:paraId="390B892C" w14:textId="77777777" w:rsidR="00D0709F" w:rsidRPr="00D0709F" w:rsidRDefault="00D0709F" w:rsidP="00D070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Литературный час «Память о героях не угасла в веках и людских сердцах!»</w:t>
      </w:r>
    </w:p>
    <w:p w14:paraId="0A9A3674" w14:textId="77777777" w:rsidR="00D0709F" w:rsidRPr="00D0709F" w:rsidRDefault="00D0709F" w:rsidP="00D070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Литературная композиция, литературная викторина «Крылов и его басни!»</w:t>
      </w:r>
    </w:p>
    <w:p w14:paraId="5927AEF8" w14:textId="77777777" w:rsidR="00D0709F" w:rsidRPr="00D0709F" w:rsidRDefault="00D0709F" w:rsidP="00D070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>Литературный вернисаж. Просмотр и выбор любимых книг в школьной библиотеке.</w:t>
      </w:r>
    </w:p>
    <w:p w14:paraId="62704E16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    Главной функцией школьной библиотеки является обеспечение воспитанников, педагогических работников информацией, знаниями посредством использования библиотечно-информационных ресурсов специальной (коррекционной) школы – интерната</w:t>
      </w:r>
      <w:proofErr w:type="gramStart"/>
      <w:r w:rsidRPr="00D0709F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14:paraId="097094B6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Фонд художественной и отраслевой литературы библиотеки расставлен согласно таблице ББК для школьных библиотек. В течение учебного года проводится работа с фондом: контроль своевременного возврата книг в библиотеку, мелкий ремонт книг, проверяется правильность расстановки фонда. Режим сохранности фонда соблюдается. Фонд доступен, открыт. Фонд библиотеки укомплектован научно-популярной, методической, художественной, энциклопедической, справочной, учебной литературой. На сегодняшний день фонд научно-популярной и отраслевой литературы частично устарел, хотя, вся необходимая для учебного процесса литература, имеется и используется. </w:t>
      </w:r>
    </w:p>
    <w:p w14:paraId="3F05C11D" w14:textId="76CA7505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0709F">
        <w:rPr>
          <w:rFonts w:ascii="Times New Roman" w:hAnsi="Times New Roman" w:cs="Times New Roman"/>
          <w:b/>
          <w:bCs/>
          <w:i/>
          <w:sz w:val="28"/>
          <w:szCs w:val="28"/>
        </w:rPr>
        <w:t>Общий фонд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библиотеки на 01.05.2024 составляет </w:t>
      </w:r>
      <w:r w:rsidRPr="00D0709F">
        <w:rPr>
          <w:rFonts w:ascii="Times New Roman" w:hAnsi="Times New Roman" w:cs="Times New Roman"/>
          <w:b/>
          <w:bCs/>
          <w:sz w:val="28"/>
          <w:szCs w:val="28"/>
        </w:rPr>
        <w:t>4 071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единиц хранения на общую сумму </w:t>
      </w:r>
      <w:r w:rsidRPr="00D0709F">
        <w:rPr>
          <w:rFonts w:ascii="Times New Roman" w:hAnsi="Times New Roman" w:cs="Times New Roman"/>
          <w:bCs/>
          <w:i/>
          <w:sz w:val="28"/>
          <w:szCs w:val="28"/>
        </w:rPr>
        <w:t>1 354 139 руб. 87 коп.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Из них </w:t>
      </w:r>
      <w:r w:rsidRPr="00D0709F">
        <w:rPr>
          <w:rFonts w:ascii="Times New Roman" w:hAnsi="Times New Roman" w:cs="Times New Roman"/>
          <w:b/>
          <w:bCs/>
          <w:i/>
          <w:sz w:val="28"/>
          <w:szCs w:val="28"/>
        </w:rPr>
        <w:t>учебный фонд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Pr="00D0709F">
        <w:rPr>
          <w:rFonts w:ascii="Times New Roman" w:hAnsi="Times New Roman" w:cs="Times New Roman"/>
          <w:b/>
          <w:bCs/>
          <w:sz w:val="28"/>
          <w:szCs w:val="28"/>
        </w:rPr>
        <w:t>2 166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единиц  на общую сумму </w:t>
      </w:r>
      <w:r w:rsidRPr="00D0709F">
        <w:rPr>
          <w:rFonts w:ascii="Times New Roman" w:hAnsi="Times New Roman" w:cs="Times New Roman"/>
          <w:bCs/>
          <w:i/>
          <w:sz w:val="28"/>
          <w:szCs w:val="28"/>
        </w:rPr>
        <w:t>1 259 783 руб.06 коп</w:t>
      </w:r>
      <w:proofErr w:type="gramStart"/>
      <w:r w:rsidRPr="00D0709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0709F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D0709F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D070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709F">
        <w:rPr>
          <w:rFonts w:ascii="Times New Roman" w:hAnsi="Times New Roman" w:cs="Times New Roman"/>
          <w:b/>
          <w:bCs/>
          <w:i/>
          <w:sz w:val="28"/>
          <w:szCs w:val="28"/>
        </w:rPr>
        <w:t>основной фонд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(художественной, научно-популярной, справочной, методической литературы) – </w:t>
      </w:r>
      <w:r w:rsidRPr="00D0709F">
        <w:rPr>
          <w:rFonts w:ascii="Times New Roman" w:hAnsi="Times New Roman" w:cs="Times New Roman"/>
          <w:b/>
          <w:bCs/>
          <w:sz w:val="28"/>
          <w:szCs w:val="28"/>
        </w:rPr>
        <w:t>1 905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единиц на сумму 94 356 руб. 81 коп.</w:t>
      </w:r>
    </w:p>
    <w:p w14:paraId="5ACE5BD0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Качество знаний учащихся школы во многом зависит от наличия учебной литературы. Учебник — основной вид учебной литературы. Поэтому в течение года проводилась большая работа по комплектованию фонда новыми учебниками, соответствующими Федеральному образовательному государственному стандарту. Был сформирован </w:t>
      </w:r>
      <w:r w:rsidRPr="00D0709F">
        <w:rPr>
          <w:rFonts w:ascii="Times New Roman" w:hAnsi="Times New Roman" w:cs="Times New Roman"/>
          <w:b/>
          <w:bCs/>
          <w:sz w:val="28"/>
          <w:szCs w:val="28"/>
        </w:rPr>
        <w:t xml:space="preserve">Заказ </w:t>
      </w:r>
      <w:r w:rsidRPr="00D0709F">
        <w:rPr>
          <w:rFonts w:ascii="Times New Roman" w:hAnsi="Times New Roman" w:cs="Times New Roman"/>
          <w:bCs/>
          <w:sz w:val="28"/>
          <w:szCs w:val="28"/>
        </w:rPr>
        <w:t>на учебники на 2024 – 2025 учебный год, согласно выделенным финансовым средствам (</w:t>
      </w:r>
      <w:r w:rsidRPr="00D0709F">
        <w:rPr>
          <w:rFonts w:ascii="Times New Roman" w:hAnsi="Times New Roman" w:cs="Times New Roman"/>
          <w:b/>
          <w:bCs/>
          <w:i/>
          <w:sz w:val="28"/>
          <w:szCs w:val="28"/>
        </w:rPr>
        <w:t>286</w:t>
      </w:r>
      <w:r w:rsidRPr="00D0709F">
        <w:rPr>
          <w:rFonts w:ascii="Times New Roman" w:hAnsi="Times New Roman" w:cs="Times New Roman"/>
          <w:b/>
          <w:bCs/>
          <w:sz w:val="28"/>
          <w:szCs w:val="28"/>
        </w:rPr>
        <w:t xml:space="preserve"> единиц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на общую сумму </w:t>
      </w:r>
      <w:r w:rsidRPr="00D0709F">
        <w:rPr>
          <w:rFonts w:ascii="Times New Roman" w:hAnsi="Times New Roman" w:cs="Times New Roman"/>
          <w:bCs/>
          <w:i/>
          <w:sz w:val="28"/>
          <w:szCs w:val="28"/>
        </w:rPr>
        <w:t>306 973 руб.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709F">
        <w:rPr>
          <w:rFonts w:ascii="Times New Roman" w:hAnsi="Times New Roman" w:cs="Times New Roman"/>
          <w:bCs/>
          <w:i/>
          <w:sz w:val="28"/>
          <w:szCs w:val="28"/>
        </w:rPr>
        <w:t>15 коп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), оформлены определённые документы для издательства «Просвещение», которое осуществляет поставку учебников в наш интернат к новому учебному году. В 2024 году была проведена работа по списанию устаревшей учебной книге, </w:t>
      </w:r>
      <w:r w:rsidRPr="00D0709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 соответствующей Федеральной программе ГОСТ  </w:t>
      </w:r>
      <w:r w:rsidRPr="00D0709F">
        <w:rPr>
          <w:rFonts w:ascii="Times New Roman" w:hAnsi="Times New Roman" w:cs="Times New Roman"/>
          <w:b/>
          <w:bCs/>
          <w:sz w:val="28"/>
          <w:szCs w:val="28"/>
        </w:rPr>
        <w:t>1 346</w:t>
      </w:r>
      <w:r w:rsidRPr="00D0709F">
        <w:rPr>
          <w:rFonts w:ascii="Times New Roman" w:hAnsi="Times New Roman" w:cs="Times New Roman"/>
          <w:bCs/>
          <w:i/>
          <w:sz w:val="28"/>
          <w:szCs w:val="28"/>
        </w:rPr>
        <w:t xml:space="preserve"> единиц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на сумму 538 495 руб. 36 коп.</w:t>
      </w:r>
      <w:r w:rsidRPr="00D0709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39A51214" w14:textId="22D16204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   Школьная библиотека активно принимала участие в общешкольных мероприятиях, в работе Круглого стола «Работа тьют</w:t>
      </w:r>
      <w:r w:rsidR="00011F08">
        <w:rPr>
          <w:rFonts w:ascii="Times New Roman" w:hAnsi="Times New Roman" w:cs="Times New Roman"/>
          <w:bCs/>
          <w:sz w:val="28"/>
          <w:szCs w:val="28"/>
        </w:rPr>
        <w:t>о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ра при организации образования обучающихся с РАС». Школьный библиотекарь принимала участие в </w:t>
      </w:r>
      <w:proofErr w:type="spellStart"/>
      <w:r w:rsidRPr="00D0709F">
        <w:rPr>
          <w:rFonts w:ascii="Times New Roman" w:hAnsi="Times New Roman" w:cs="Times New Roman"/>
          <w:bCs/>
          <w:sz w:val="28"/>
          <w:szCs w:val="28"/>
        </w:rPr>
        <w:t>вебинарах</w:t>
      </w:r>
      <w:proofErr w:type="spellEnd"/>
      <w:r w:rsidRPr="00D0709F">
        <w:rPr>
          <w:rFonts w:ascii="Times New Roman" w:hAnsi="Times New Roman" w:cs="Times New Roman"/>
          <w:bCs/>
          <w:sz w:val="28"/>
          <w:szCs w:val="28"/>
        </w:rPr>
        <w:t>: «</w:t>
      </w:r>
      <w:proofErr w:type="spellStart"/>
      <w:r w:rsidRPr="00D0709F">
        <w:rPr>
          <w:rFonts w:ascii="Times New Roman" w:hAnsi="Times New Roman" w:cs="Times New Roman"/>
          <w:bCs/>
          <w:sz w:val="28"/>
          <w:szCs w:val="28"/>
        </w:rPr>
        <w:t>Библиоквест</w:t>
      </w:r>
      <w:proofErr w:type="spellEnd"/>
      <w:r w:rsidRPr="00D0709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0709F">
        <w:rPr>
          <w:rFonts w:ascii="Times New Roman" w:hAnsi="Times New Roman" w:cs="Times New Roman"/>
          <w:bCs/>
          <w:sz w:val="28"/>
          <w:szCs w:val="28"/>
        </w:rPr>
        <w:t>Инфокультура</w:t>
      </w:r>
      <w:proofErr w:type="spellEnd"/>
      <w:r w:rsidRPr="00D0709F">
        <w:rPr>
          <w:rFonts w:ascii="Times New Roman" w:hAnsi="Times New Roman" w:cs="Times New Roman"/>
          <w:bCs/>
          <w:sz w:val="28"/>
          <w:szCs w:val="28"/>
        </w:rPr>
        <w:t xml:space="preserve"> – событийные мероприятия» </w:t>
      </w:r>
      <w:r w:rsidR="00011F08" w:rsidRPr="00D0709F">
        <w:rPr>
          <w:rFonts w:ascii="Times New Roman" w:hAnsi="Times New Roman" w:cs="Times New Roman"/>
          <w:bCs/>
          <w:sz w:val="28"/>
          <w:szCs w:val="28"/>
        </w:rPr>
        <w:t>(апрель</w:t>
      </w: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2024г.), «АИС </w:t>
      </w:r>
      <w:proofErr w:type="spellStart"/>
      <w:r w:rsidRPr="00D0709F">
        <w:rPr>
          <w:rFonts w:ascii="Times New Roman" w:hAnsi="Times New Roman" w:cs="Times New Roman"/>
          <w:bCs/>
          <w:sz w:val="28"/>
          <w:szCs w:val="28"/>
        </w:rPr>
        <w:t>Книгозаказ</w:t>
      </w:r>
      <w:proofErr w:type="spellEnd"/>
      <w:r w:rsidRPr="00D0709F">
        <w:rPr>
          <w:rFonts w:ascii="Times New Roman" w:hAnsi="Times New Roman" w:cs="Times New Roman"/>
          <w:bCs/>
          <w:sz w:val="28"/>
          <w:szCs w:val="28"/>
        </w:rPr>
        <w:t xml:space="preserve">. Аналитический модуль: </w:t>
      </w:r>
      <w:proofErr w:type="spellStart"/>
      <w:r w:rsidRPr="00D0709F">
        <w:rPr>
          <w:rFonts w:ascii="Times New Roman" w:hAnsi="Times New Roman" w:cs="Times New Roman"/>
          <w:bCs/>
          <w:sz w:val="28"/>
          <w:szCs w:val="28"/>
        </w:rPr>
        <w:t>Книгообеспеченность</w:t>
      </w:r>
      <w:proofErr w:type="spellEnd"/>
      <w:r w:rsidRPr="00D0709F">
        <w:rPr>
          <w:rFonts w:ascii="Times New Roman" w:hAnsi="Times New Roman" w:cs="Times New Roman"/>
          <w:bCs/>
          <w:sz w:val="28"/>
          <w:szCs w:val="28"/>
        </w:rPr>
        <w:t xml:space="preserve">» (февраль 2024г.) </w:t>
      </w:r>
    </w:p>
    <w:p w14:paraId="0CB3691A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   В рамках работы Ресурсного центра, в 2023 – 2024 учебном году   школьная библиотека оказала помощь в обеспечении учебниками 17 образовательным организациям города Волгограда и Волгоградской области.</w:t>
      </w:r>
    </w:p>
    <w:p w14:paraId="59D3CA22" w14:textId="77777777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 К началу 2023 – 2024 учебному году для школьной библиотеки была приобретена новая мебель, а именно: 10 мягких стульев, 3 стеллажа для детской литературы и книжных выставок.</w:t>
      </w:r>
    </w:p>
    <w:p w14:paraId="2CFE6354" w14:textId="6B04B940" w:rsidR="00D0709F" w:rsidRPr="00D0709F" w:rsidRDefault="00D0709F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    Нашим воспитанникам не всегда удаётся самостоятельно, по собственному желанию посещать библиотеку и поэтому они испытывают истинный интерес к книге и чтению. Поэтому жизнь постоянно заставляет нас думать над тем, как оформить интерьер, как создать комфортную обстановку, так как это залог успеха в работе по приобщению детей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ОВЗ </w:t>
      </w:r>
      <w:r w:rsidRPr="00D0709F">
        <w:rPr>
          <w:rFonts w:ascii="Times New Roman" w:hAnsi="Times New Roman" w:cs="Times New Roman"/>
          <w:bCs/>
          <w:sz w:val="28"/>
          <w:szCs w:val="28"/>
        </w:rPr>
        <w:t>к чтению.</w:t>
      </w:r>
    </w:p>
    <w:p w14:paraId="5C837D23" w14:textId="66D1DF14" w:rsidR="00CE3487" w:rsidRPr="00E023B0" w:rsidRDefault="00BE2C41" w:rsidP="00CE348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B0">
        <w:rPr>
          <w:rFonts w:ascii="Times New Roman" w:hAnsi="Times New Roman" w:cs="Times New Roman"/>
          <w:b/>
          <w:sz w:val="28"/>
          <w:szCs w:val="28"/>
        </w:rPr>
        <w:t>1.</w:t>
      </w:r>
      <w:r w:rsidR="00CE3487" w:rsidRPr="00E023B0">
        <w:rPr>
          <w:rFonts w:ascii="Times New Roman" w:hAnsi="Times New Roman" w:cs="Times New Roman"/>
          <w:b/>
          <w:sz w:val="28"/>
          <w:szCs w:val="28"/>
        </w:rPr>
        <w:t>7. Методическая работа</w:t>
      </w:r>
    </w:p>
    <w:p w14:paraId="3B649530" w14:textId="77777777" w:rsidR="002B4F5F" w:rsidRPr="002B4F5F" w:rsidRDefault="002B4F5F" w:rsidP="00CE348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661CBB2" w14:textId="77777777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Организация методической помощи педагогам – главная цель деятельности методической службы школы-интерната,</w:t>
      </w:r>
      <w:r w:rsidRPr="00841A8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41A8C">
        <w:rPr>
          <w:rFonts w:ascii="Times New Roman" w:hAnsi="Times New Roman" w:cs="Times New Roman"/>
          <w:sz w:val="28"/>
          <w:szCs w:val="28"/>
        </w:rPr>
        <w:t xml:space="preserve">труктурными единицами которой являются методический совет и методические объединения учителей и воспитателей. </w:t>
      </w:r>
    </w:p>
    <w:p w14:paraId="20D06400" w14:textId="77777777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В образовательном учреждении функционируют пять методических объединений (далее – МО):</w:t>
      </w:r>
    </w:p>
    <w:p w14:paraId="7599230C" w14:textId="77777777" w:rsidR="00841A8C" w:rsidRPr="00841A8C" w:rsidRDefault="00841A8C" w:rsidP="00887D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МО учителей начальных классов</w:t>
      </w:r>
    </w:p>
    <w:p w14:paraId="0EE27567" w14:textId="77777777" w:rsidR="00841A8C" w:rsidRPr="00841A8C" w:rsidRDefault="00841A8C" w:rsidP="00887D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МО учителей-предметников</w:t>
      </w:r>
    </w:p>
    <w:p w14:paraId="20BEB594" w14:textId="77777777" w:rsidR="00841A8C" w:rsidRPr="00841A8C" w:rsidRDefault="00841A8C" w:rsidP="00887D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МО учителей классов для учащихся с ТМНР</w:t>
      </w:r>
    </w:p>
    <w:p w14:paraId="4F48BB57" w14:textId="77777777" w:rsidR="00841A8C" w:rsidRPr="00841A8C" w:rsidRDefault="00841A8C" w:rsidP="00887D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МО классных руководителей</w:t>
      </w:r>
    </w:p>
    <w:p w14:paraId="3447EADF" w14:textId="77777777" w:rsidR="00841A8C" w:rsidRPr="00841A8C" w:rsidRDefault="00841A8C" w:rsidP="00887D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МО воспитателей</w:t>
      </w:r>
    </w:p>
    <w:p w14:paraId="460A46ED" w14:textId="0D20F1EA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 xml:space="preserve"> Эффективная творческая работа методических объединений во многом обеспечивает успешную работу коллектива школы-интерната. На заседаниях методических объединений обсуждаются актуальные для педагогов вопросы, касающиеся организации эффективной коррекционно-развивающей работы, учебных и внеурочных занятий, преемственности в обучении, внедрения в практику инновационных технологий.  В рамках работы МО проходит самообразование педагогов с опорой на теоретические и практические занятия. </w:t>
      </w:r>
    </w:p>
    <w:p w14:paraId="0AB296C1" w14:textId="77777777" w:rsidR="00E15B65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 xml:space="preserve">Главный орган, обеспечивающий исполнение возложенных на образовательное учреждение функций – педагогический совет, председателем которого я являюсь. На заседаниях педсовета наряду с </w:t>
      </w:r>
      <w:r w:rsidRPr="00841A8C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традиционными вопросами (разработка и утверждение образовательных программ, годового плана работы учреждения, движение и успеваемость обучающихся, воспитанников и т.д.) рассматриваются вопросы, ориентирующие деятельность педагогического коллектива на совершенствование образовательного процесса, на развитие творческих инициатив педагогических работников. </w:t>
      </w:r>
    </w:p>
    <w:p w14:paraId="5666333A" w14:textId="1ADAACBD" w:rsidR="00E15B65" w:rsidRDefault="00E15B65" w:rsidP="00E15B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B65">
        <w:rPr>
          <w:rFonts w:ascii="Times New Roman" w:hAnsi="Times New Roman" w:cs="Times New Roman"/>
          <w:sz w:val="28"/>
          <w:szCs w:val="28"/>
        </w:rPr>
        <w:t>В 202</w:t>
      </w:r>
      <w:r w:rsidR="007769F2">
        <w:rPr>
          <w:rFonts w:ascii="Times New Roman" w:hAnsi="Times New Roman" w:cs="Times New Roman"/>
          <w:sz w:val="28"/>
          <w:szCs w:val="28"/>
        </w:rPr>
        <w:t>3</w:t>
      </w:r>
      <w:r w:rsidRPr="00E15B65">
        <w:rPr>
          <w:rFonts w:ascii="Times New Roman" w:hAnsi="Times New Roman" w:cs="Times New Roman"/>
          <w:sz w:val="28"/>
          <w:szCs w:val="28"/>
        </w:rPr>
        <w:t>-202</w:t>
      </w:r>
      <w:r w:rsidR="007769F2">
        <w:rPr>
          <w:rFonts w:ascii="Times New Roman" w:hAnsi="Times New Roman" w:cs="Times New Roman"/>
          <w:sz w:val="28"/>
          <w:szCs w:val="28"/>
        </w:rPr>
        <w:t>4</w:t>
      </w:r>
      <w:r w:rsidRPr="00E15B65">
        <w:rPr>
          <w:rFonts w:ascii="Times New Roman" w:hAnsi="Times New Roman" w:cs="Times New Roman"/>
          <w:sz w:val="28"/>
          <w:szCs w:val="28"/>
        </w:rPr>
        <w:t xml:space="preserve"> учебном году работа велась по намеченному плану. Были проведены тематические педсоветы:</w:t>
      </w:r>
    </w:p>
    <w:p w14:paraId="06CF7A6F" w14:textId="2054ED5C" w:rsidR="007769F2" w:rsidRPr="007769F2" w:rsidRDefault="007769F2" w:rsidP="007769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9F2">
        <w:rPr>
          <w:rFonts w:ascii="Times New Roman" w:hAnsi="Times New Roman" w:cs="Times New Roman"/>
          <w:sz w:val="28"/>
          <w:szCs w:val="28"/>
        </w:rPr>
        <w:t xml:space="preserve">   - «Реестр сайтов по профилактике </w:t>
      </w:r>
      <w:proofErr w:type="spellStart"/>
      <w:r w:rsidRPr="007769F2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Pr="007769F2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несовершеннолетних» (ноябрь 2023 г);</w:t>
      </w:r>
    </w:p>
    <w:p w14:paraId="60989B83" w14:textId="77777777" w:rsidR="007769F2" w:rsidRPr="007769F2" w:rsidRDefault="007769F2" w:rsidP="007769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9F2">
        <w:rPr>
          <w:rFonts w:ascii="Times New Roman" w:hAnsi="Times New Roman" w:cs="Times New Roman"/>
          <w:sz w:val="28"/>
          <w:szCs w:val="28"/>
        </w:rPr>
        <w:t xml:space="preserve">   - «Алгоритм действий для педагогов по раннему выявлению и реагированию на деструктивное поведение несовершеннолетних» (декабрь 2023 г);</w:t>
      </w:r>
    </w:p>
    <w:p w14:paraId="5992CA5A" w14:textId="6AF0AF8B" w:rsidR="007769F2" w:rsidRPr="007769F2" w:rsidRDefault="007769F2" w:rsidP="007769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9F2">
        <w:rPr>
          <w:rFonts w:ascii="Times New Roman" w:hAnsi="Times New Roman" w:cs="Times New Roman"/>
          <w:sz w:val="28"/>
          <w:szCs w:val="28"/>
        </w:rPr>
        <w:t xml:space="preserve">   - «Эффективные практики работы педагогов ГКОУ «Волгоградская школа-интернат № 5» при реализации ФАООП обучающихся с умственной отсталостью (интеллектуальными нарушениями)» (март 2024 г).</w:t>
      </w:r>
    </w:p>
    <w:p w14:paraId="7F02FCE9" w14:textId="77777777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99D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задачами учебного года, возможностями и интересами педагогического коллектива были разработаны, подготовлены и проведены предметные недели, цель которых показать профессиональные достижения учителей в организации урочной и внеурочной деятельности по преподаваемым предметам; способствовать формированию положительной учебной мотивации учащихся.    Открытые уроки и внеклассные мероприятия, прошедшие в рамках предметных недель, были направлены на повышение интереса учащихся к учебной деятельности, к познанию действительности и самих себя, кроме того, они дали возможность учащимся проявить себя, попробовать свои силы и реализовать свои творческие способности. </w:t>
      </w:r>
    </w:p>
    <w:p w14:paraId="0C3F86C4" w14:textId="06E45C73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b/>
          <w:sz w:val="28"/>
          <w:szCs w:val="28"/>
        </w:rPr>
        <w:t>Предметная неделя учителей начальных классов</w:t>
      </w:r>
      <w:r w:rsidRPr="0093599D">
        <w:rPr>
          <w:rFonts w:ascii="Times New Roman" w:hAnsi="Times New Roman" w:cs="Times New Roman"/>
          <w:sz w:val="28"/>
          <w:szCs w:val="28"/>
        </w:rPr>
        <w:t xml:space="preserve"> (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8271D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>.11.202</w:t>
      </w:r>
      <w:r w:rsidR="00C8271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 xml:space="preserve"> – 2</w:t>
      </w:r>
      <w:r w:rsidR="00C8271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>.11.202</w:t>
      </w:r>
      <w:r w:rsidR="00C8271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3599D">
        <w:rPr>
          <w:rFonts w:ascii="Times New Roman" w:hAnsi="Times New Roman" w:cs="Times New Roman"/>
          <w:sz w:val="28"/>
          <w:szCs w:val="28"/>
        </w:rPr>
        <w:t>).</w:t>
      </w:r>
    </w:p>
    <w:p w14:paraId="5325F445" w14:textId="7218CEE9" w:rsidR="00C8271D" w:rsidRDefault="002877CE" w:rsidP="00C8271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77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Тема:</w:t>
      </w:r>
      <w:r w:rsidRPr="002877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7C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8271D" w:rsidRPr="00C8271D">
        <w:rPr>
          <w:rFonts w:ascii="Times New Roman" w:eastAsiaTheme="minorHAnsi" w:hAnsi="Times New Roman" w:cs="Times New Roman"/>
          <w:sz w:val="28"/>
          <w:szCs w:val="28"/>
          <w:lang w:eastAsia="en-US"/>
        </w:rPr>
        <w:t>Роль коррекционно-развивающих игр на уроках в развитии мыслительной деятельности обучающихся. «Россия - Родина моя»</w:t>
      </w:r>
      <w:r w:rsidR="00C8271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8271D" w:rsidRPr="00C82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082476F9" w14:textId="77777777" w:rsidR="00C8271D" w:rsidRPr="002877CE" w:rsidRDefault="00C8271D" w:rsidP="00C827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7C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Цель: </w:t>
      </w:r>
      <w:r w:rsidRPr="00C8271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системы работы в начальной школе, повышение интереса учащихся к стране, родному краю</w:t>
      </w:r>
      <w:r w:rsidRPr="002877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Совершенствование системы работы в начальной школе для повышения мотивации   обучающихся.</w:t>
      </w:r>
    </w:p>
    <w:p w14:paraId="471E8545" w14:textId="77777777" w:rsidR="00C8271D" w:rsidRPr="00C8271D" w:rsidRDefault="00C8271D" w:rsidP="00C8271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8271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Задачи:</w:t>
      </w:r>
    </w:p>
    <w:p w14:paraId="78EB8161" w14:textId="1245BBB1" w:rsidR="00C8271D" w:rsidRPr="00C8271D" w:rsidRDefault="00C8271D" w:rsidP="00C8271D">
      <w:pPr>
        <w:numPr>
          <w:ilvl w:val="0"/>
          <w:numId w:val="20"/>
        </w:numPr>
        <w:shd w:val="clear" w:color="auto" w:fill="FFFFFF"/>
        <w:spacing w:before="28" w:after="28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71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условий, максимально благоприятствующих получению качественного образования каждым учеником в зависимости от его индивидуальных способностей, наклонностей, культурно - образовательных потребностей.</w:t>
      </w:r>
    </w:p>
    <w:p w14:paraId="7DCF53DB" w14:textId="77777777" w:rsidR="00C8271D" w:rsidRPr="00C8271D" w:rsidRDefault="00C8271D" w:rsidP="00C8271D">
      <w:pPr>
        <w:numPr>
          <w:ilvl w:val="0"/>
          <w:numId w:val="20"/>
        </w:numPr>
        <w:shd w:val="clear" w:color="auto" w:fill="FFFFFF"/>
        <w:spacing w:before="28" w:after="28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71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интереса учащихся к учебной деятельности, к познанию</w:t>
      </w:r>
    </w:p>
    <w:p w14:paraId="0B68B3A9" w14:textId="2F8BD0D8" w:rsidR="00C8271D" w:rsidRPr="00C8271D" w:rsidRDefault="00C8271D" w:rsidP="00C8271D">
      <w:pPr>
        <w:shd w:val="clear" w:color="auto" w:fill="FFFFFF"/>
        <w:spacing w:after="0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7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действительности и самого себя, а также выработке самодисциплины и самоорганизации.</w:t>
      </w:r>
    </w:p>
    <w:p w14:paraId="4AC11B48" w14:textId="77777777" w:rsidR="00C8271D" w:rsidRPr="00C8271D" w:rsidRDefault="00C8271D" w:rsidP="00C8271D">
      <w:pPr>
        <w:numPr>
          <w:ilvl w:val="0"/>
          <w:numId w:val="21"/>
        </w:numPr>
        <w:shd w:val="clear" w:color="auto" w:fill="FFFFFF"/>
        <w:spacing w:before="28" w:after="28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71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влияния предметной недели на развитие интереса учеников к изучаемым предметам.</w:t>
      </w:r>
    </w:p>
    <w:p w14:paraId="6D407E88" w14:textId="77777777" w:rsidR="00C8271D" w:rsidRPr="00C8271D" w:rsidRDefault="00C8271D" w:rsidP="00C8271D">
      <w:pPr>
        <w:numPr>
          <w:ilvl w:val="0"/>
          <w:numId w:val="21"/>
        </w:numPr>
        <w:shd w:val="clear" w:color="auto" w:fill="FFFFFF"/>
        <w:spacing w:before="28" w:after="28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71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учителям и ученикам в раскрытии своего творческого потенциала, организаторских способностей.</w:t>
      </w:r>
    </w:p>
    <w:p w14:paraId="5E431E64" w14:textId="77777777" w:rsidR="00C8271D" w:rsidRPr="00C8271D" w:rsidRDefault="00C8271D" w:rsidP="00C8271D">
      <w:pPr>
        <w:numPr>
          <w:ilvl w:val="0"/>
          <w:numId w:val="21"/>
        </w:numPr>
        <w:shd w:val="clear" w:color="auto" w:fill="FFFFFF"/>
        <w:spacing w:before="28" w:after="28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71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праздничной творческой атмосферы.</w:t>
      </w:r>
    </w:p>
    <w:p w14:paraId="0A5BF1CF" w14:textId="77777777" w:rsidR="00C8271D" w:rsidRPr="00C8271D" w:rsidRDefault="00C8271D" w:rsidP="00C827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Pr="00C82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проведения предметной недели</w:t>
      </w:r>
      <w:r w:rsidRPr="00C8271D">
        <w:rPr>
          <w:rFonts w:ascii="Times New Roman" w:eastAsia="Times New Roman" w:hAnsi="Times New Roman" w:cs="Times New Roman"/>
          <w:color w:val="000000"/>
          <w:sz w:val="28"/>
          <w:szCs w:val="28"/>
        </w:rPr>
        <w:t> - каждый ребенок является активным участником всех событий недели. 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 и загадки.</w:t>
      </w:r>
    </w:p>
    <w:p w14:paraId="79298224" w14:textId="77777777" w:rsidR="009611A0" w:rsidRDefault="00C8271D" w:rsidP="009611A0">
      <w:pPr>
        <w:shd w:val="clear" w:color="auto" w:fill="FFFFFF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271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Открытые уроки, викторины, логопедические занятия</w:t>
      </w:r>
      <w:r w:rsidR="00174528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организованные и проведенные членами МО (</w:t>
      </w:r>
      <w:proofErr w:type="spellStart"/>
      <w:r w:rsidR="001745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Подольникова</w:t>
      </w:r>
      <w:proofErr w:type="spellEnd"/>
      <w:r w:rsidR="0017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Н.А., Бутенко Т.В., Комкова Е.А., Локтионова С.М., Хомченко Е.А., </w:t>
      </w:r>
      <w:proofErr w:type="spellStart"/>
      <w:r w:rsidR="00174528">
        <w:rPr>
          <w:rFonts w:ascii="Times New Roman" w:eastAsiaTheme="minorHAnsi" w:hAnsi="Times New Roman" w:cs="Times New Roman"/>
          <w:sz w:val="28"/>
          <w:szCs w:val="28"/>
          <w:lang w:eastAsia="en-US"/>
        </w:rPr>
        <w:t>Геверц</w:t>
      </w:r>
      <w:proofErr w:type="spellEnd"/>
      <w:r w:rsidR="0017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Н.В., </w:t>
      </w:r>
      <w:proofErr w:type="spellStart"/>
      <w:r w:rsidR="00174528">
        <w:rPr>
          <w:rFonts w:ascii="Times New Roman" w:eastAsiaTheme="minorHAnsi" w:hAnsi="Times New Roman" w:cs="Times New Roman"/>
          <w:sz w:val="28"/>
          <w:szCs w:val="28"/>
          <w:lang w:eastAsia="en-US"/>
        </w:rPr>
        <w:t>Алабердиева</w:t>
      </w:r>
      <w:proofErr w:type="spellEnd"/>
      <w:r w:rsidR="0017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О.Ф.</w:t>
      </w:r>
      <w:r w:rsidR="00CC29E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C82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прошли на высоком уровне с использованием игровых и компьютерных технологий. На уроках были продемонстрированы различные методы и приемы работы с обучающимися. </w:t>
      </w:r>
    </w:p>
    <w:p w14:paraId="1C76ED46" w14:textId="055DC3B4" w:rsidR="00C8271D" w:rsidRPr="00C8271D" w:rsidRDefault="00C8271D" w:rsidP="00EB0C65">
      <w:pPr>
        <w:shd w:val="clear" w:color="auto" w:fill="FFFFFF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271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 и задачи, поставленные на уроках, выполнены.</w:t>
      </w:r>
    </w:p>
    <w:p w14:paraId="31729188" w14:textId="47DE63C8" w:rsidR="002877CE" w:rsidRPr="0093599D" w:rsidRDefault="002877CE" w:rsidP="00EB0C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599D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неделя МО учителей - предметников </w:t>
      </w:r>
      <w:r w:rsidRPr="0093599D">
        <w:rPr>
          <w:rFonts w:ascii="Times New Roman" w:hAnsi="Times New Roman" w:cs="Times New Roman"/>
          <w:bCs/>
          <w:sz w:val="28"/>
          <w:szCs w:val="28"/>
        </w:rPr>
        <w:t>(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6867E7">
        <w:rPr>
          <w:rFonts w:ascii="Times New Roman" w:hAnsi="Times New Roman" w:cs="Times New Roman"/>
          <w:b/>
          <w:bCs/>
          <w:i/>
          <w:sz w:val="28"/>
          <w:szCs w:val="28"/>
        </w:rPr>
        <w:t>8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>.12.202</w:t>
      </w:r>
      <w:r w:rsidR="006867E7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6867E7">
        <w:rPr>
          <w:rFonts w:ascii="Times New Roman" w:hAnsi="Times New Roman" w:cs="Times New Roman"/>
          <w:b/>
          <w:bCs/>
          <w:i/>
          <w:sz w:val="28"/>
          <w:szCs w:val="28"/>
        </w:rPr>
        <w:t>22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>.12.202</w:t>
      </w:r>
      <w:r w:rsidR="006867E7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93599D">
        <w:rPr>
          <w:rFonts w:ascii="Times New Roman" w:hAnsi="Times New Roman" w:cs="Times New Roman"/>
          <w:bCs/>
          <w:sz w:val="28"/>
          <w:szCs w:val="28"/>
        </w:rPr>
        <w:t>)</w:t>
      </w:r>
      <w:r w:rsidRPr="0093599D">
        <w:rPr>
          <w:rFonts w:ascii="Times New Roman" w:hAnsi="Times New Roman" w:cs="Times New Roman"/>
          <w:sz w:val="28"/>
          <w:szCs w:val="28"/>
        </w:rPr>
        <w:t>.</w:t>
      </w:r>
    </w:p>
    <w:p w14:paraId="4F891F86" w14:textId="7D8623C2" w:rsidR="002877CE" w:rsidRPr="00060A03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="0006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0A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6867E7" w:rsidRPr="00060A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Использование ИКТ как средство активизации познавательной деятельности </w:t>
      </w:r>
      <w:r w:rsidR="00060A03" w:rsidRPr="00060A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 с</w:t>
      </w:r>
      <w:r w:rsidR="006867E7" w:rsidRPr="00060A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умственной отсталостью (интеллектуальными нарушениями) в урочной и внеурочной деятельности</w:t>
      </w:r>
      <w:r w:rsidRPr="00060A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14:paraId="27E5B2B3" w14:textId="1E16B706" w:rsidR="002877CE" w:rsidRPr="002877CE" w:rsidRDefault="002877CE" w:rsidP="00EB0C6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="00EB0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0C65" w:rsidRPr="00EB0C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навыков сотрудничества и коммуникации, самостоятельного приобретения, пополнения и интеграции знаний; способностей к решению личностно и социально значимых проблем и воплощению решений в практику с применением средств ИКТ</w:t>
      </w:r>
      <w:r w:rsidR="00EB0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0A7B092" w14:textId="77777777" w:rsidR="002B5030" w:rsidRDefault="00060A03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A03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мероприятия, организованные педагогами (Астапова В.А., Антюфеева Т.К., Гофман Г.П., Войтова И.А., Кочетова М.Ф., Пивненко В.Н., Шакурова М.А.</w:t>
      </w:r>
      <w:r w:rsidR="002B5030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06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5030" w:rsidRPr="002B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на должном методическом уровне</w:t>
      </w:r>
      <w:r w:rsidRPr="0006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На открытых уроках педагоги активно применяли современные образовательные технологии. По итогам предметной недели учащиеся и педагоги получили грамоты и дипломы. </w:t>
      </w:r>
    </w:p>
    <w:p w14:paraId="40F91EEF" w14:textId="2C2D9527" w:rsidR="00EB0C65" w:rsidRDefault="00060A03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A03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задачи, поставленные на мероприятиях, выполнены</w:t>
      </w:r>
      <w:r w:rsidR="002B50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622B8C" w14:textId="2E3FC2A3" w:rsidR="008973AE" w:rsidRPr="0093599D" w:rsidRDefault="008973AE" w:rsidP="008973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3599D">
        <w:rPr>
          <w:rFonts w:ascii="Times New Roman" w:hAnsi="Times New Roman" w:cs="Times New Roman"/>
          <w:b/>
          <w:sz w:val="28"/>
          <w:szCs w:val="28"/>
        </w:rPr>
        <w:t xml:space="preserve">Предметная неделя методического объединения классных руководителей </w:t>
      </w:r>
      <w:r w:rsidRPr="0093599D">
        <w:rPr>
          <w:rFonts w:ascii="Times New Roman" w:hAnsi="Times New Roman" w:cs="Times New Roman"/>
          <w:sz w:val="28"/>
          <w:szCs w:val="28"/>
        </w:rPr>
        <w:t>(</w:t>
      </w:r>
      <w:r w:rsidR="002B79CC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>.01.202</w:t>
      </w:r>
      <w:r w:rsidR="0007459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074590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>.01.202</w:t>
      </w:r>
      <w:r w:rsidR="0007459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3599D">
        <w:rPr>
          <w:rFonts w:ascii="Times New Roman" w:hAnsi="Times New Roman" w:cs="Times New Roman"/>
          <w:sz w:val="28"/>
          <w:szCs w:val="28"/>
        </w:rPr>
        <w:t>).</w:t>
      </w:r>
    </w:p>
    <w:p w14:paraId="585DE264" w14:textId="6D6FE674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074590" w:rsidRPr="0007459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Медиаобразованность</w:t>
      </w:r>
      <w:proofErr w:type="spellEnd"/>
      <w:r w:rsidR="00074590" w:rsidRPr="00074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современного классного руководителя как качественная характеристика учебно-воспитательной деятельности»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C47DC5" w14:textId="088D7129" w:rsidR="00074590" w:rsidRPr="00074590" w:rsidRDefault="008973AE" w:rsidP="00074590">
      <w:pPr>
        <w:shd w:val="clear" w:color="auto" w:fill="FFFFFF"/>
        <w:spacing w:after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73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Цель: </w:t>
      </w:r>
      <w:r w:rsidR="00074590" w:rsidRPr="00074590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современных педагогических технологий в учебно-воспитательной деятельности классных руководителей.</w:t>
      </w:r>
    </w:p>
    <w:p w14:paraId="2E14A3BF" w14:textId="0D0CBC69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предметной неделе были задействованы классные руководители всех классов и их учащиеся. </w:t>
      </w:r>
    </w:p>
    <w:p w14:paraId="74ED6D7B" w14:textId="77777777" w:rsidR="00074590" w:rsidRDefault="00074590" w:rsidP="00074590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заявленные мероприятия были проведены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745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 w:rsidRPr="00074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074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предметной недели. Педагоги показали высокий уровень мастерства, мероприятия были построены рационально, поставленные цели достигнуты. </w:t>
      </w:r>
    </w:p>
    <w:p w14:paraId="0AEEBF29" w14:textId="25E0653F" w:rsidR="008973AE" w:rsidRPr="0093599D" w:rsidRDefault="008973AE" w:rsidP="008973A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99D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неделя методического объединения учителей классов для учащихся с ТМНР </w:t>
      </w:r>
      <w:r w:rsidRPr="0093599D">
        <w:rPr>
          <w:rFonts w:ascii="Times New Roman" w:hAnsi="Times New Roman" w:cs="Times New Roman"/>
          <w:bCs/>
          <w:sz w:val="28"/>
          <w:szCs w:val="28"/>
        </w:rPr>
        <w:t>(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>.02.202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>.02.202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93599D">
        <w:rPr>
          <w:rFonts w:ascii="Times New Roman" w:hAnsi="Times New Roman" w:cs="Times New Roman"/>
          <w:bCs/>
          <w:sz w:val="28"/>
          <w:szCs w:val="28"/>
        </w:rPr>
        <w:t>).</w:t>
      </w:r>
    </w:p>
    <w:p w14:paraId="1FC4B350" w14:textId="451574F0" w:rsidR="002877CE" w:rsidRDefault="008973AE" w:rsidP="008973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="00493496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всё знать!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14:paraId="753C1F5A" w14:textId="057078D8" w:rsidR="00493496" w:rsidRDefault="008973AE" w:rsidP="00CA1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973A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Цель:</w:t>
      </w:r>
      <w:r w:rsidRPr="008973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3496" w:rsidRPr="0049349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развитие коммуникативных навыков обучающихся через освоение и внедрение в образовательный процесс инновационных педагогических технологий, наиболее эффективных для реализации требований ФГОС </w:t>
      </w:r>
      <w:r w:rsidR="00493496" w:rsidRPr="0049349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образования обучающихся с ТМНР.</w:t>
      </w:r>
    </w:p>
    <w:p w14:paraId="0E0C088A" w14:textId="77777777" w:rsidR="00493496" w:rsidRDefault="00493496" w:rsidP="004934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49349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Программа проведения предметной недели отразила использование педагогами в образовательном процессе инновационных педагогических технологий. </w:t>
      </w:r>
    </w:p>
    <w:p w14:paraId="5F8236CD" w14:textId="72CF7E10" w:rsidR="00493496" w:rsidRPr="00493496" w:rsidRDefault="00493496" w:rsidP="004934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49349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 проведении открытых уроков педагоги использовали разные формы работы. Все проведённые мероприятия были посильными для учащихся классов с ТМНР, носили развивающий характер. Все педагоги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 специалисты,</w:t>
      </w:r>
      <w:r w:rsidRPr="0049349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проводившие открытые уроки и мастер-классы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Бакеева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Н.А.,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Акуева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З.И., Викулова Е.М., Осипова Л.Н.,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Баландина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Близгарева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И.В., Болдырева И.В.,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Вилявина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Н.В., Володькина Л.Г., Лаптева Л.Б.,</w:t>
      </w:r>
      <w:r w:rsidR="00CA16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Лыкова Л.П.,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Пономаренко Т.Ф., Рублева А.В., Самарина Н.В., Шиповалова О.С., Домнина М.С., Романова И.В.),</w:t>
      </w:r>
      <w:r w:rsidRPr="0049349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награждены грамотами. </w:t>
      </w:r>
    </w:p>
    <w:p w14:paraId="562F7F84" w14:textId="1D241BD5" w:rsidR="002877CE" w:rsidRPr="002877CE" w:rsidRDefault="008973AE" w:rsidP="00282F15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Неделя </w:t>
      </w:r>
      <w:r w:rsidRPr="008973AE">
        <w:rPr>
          <w:rFonts w:ascii="Times New Roman" w:eastAsia="Times New Roman" w:hAnsi="Times New Roman" w:cs="Times New Roman"/>
          <w:sz w:val="28"/>
        </w:rPr>
        <w:t>классов для обучающихся с ТМНР</w:t>
      </w: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прошла организованно, в соответствии с целью и задачами, поставленными перед началом её проведения. </w:t>
      </w:r>
    </w:p>
    <w:p w14:paraId="11FBD023" w14:textId="6A2CBBB6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b/>
          <w:sz w:val="28"/>
          <w:szCs w:val="28"/>
        </w:rPr>
        <w:t>Театральная неделя</w:t>
      </w:r>
      <w:r w:rsidRPr="0093599D">
        <w:rPr>
          <w:rFonts w:ascii="Times New Roman" w:hAnsi="Times New Roman" w:cs="Times New Roman"/>
          <w:sz w:val="28"/>
          <w:szCs w:val="28"/>
        </w:rPr>
        <w:t>,</w:t>
      </w:r>
      <w:r w:rsidR="00885C49" w:rsidRPr="00885C49">
        <w:t xml:space="preserve"> </w:t>
      </w:r>
      <w:r w:rsidR="00885C49" w:rsidRPr="00885C49">
        <w:rPr>
          <w:rFonts w:ascii="Times New Roman" w:hAnsi="Times New Roman" w:cs="Times New Roman"/>
          <w:sz w:val="28"/>
          <w:szCs w:val="28"/>
        </w:rPr>
        <w:t>посвящённая  255-летию со дня рождения И.А.</w:t>
      </w:r>
      <w:r w:rsidR="00885C49">
        <w:rPr>
          <w:rFonts w:ascii="Times New Roman" w:hAnsi="Times New Roman" w:cs="Times New Roman"/>
          <w:sz w:val="28"/>
          <w:szCs w:val="28"/>
        </w:rPr>
        <w:t xml:space="preserve"> </w:t>
      </w:r>
      <w:r w:rsidR="00885C49" w:rsidRPr="00401CBC">
        <w:rPr>
          <w:rFonts w:ascii="Times New Roman" w:hAnsi="Times New Roman" w:cs="Times New Roman"/>
          <w:sz w:val="28"/>
          <w:szCs w:val="28"/>
        </w:rPr>
        <w:t>Крылова</w:t>
      </w:r>
      <w:r w:rsidRPr="00401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CBC">
        <w:rPr>
          <w:rFonts w:ascii="Times New Roman" w:hAnsi="Times New Roman" w:cs="Times New Roman"/>
          <w:sz w:val="28"/>
          <w:szCs w:val="28"/>
        </w:rPr>
        <w:t>(</w:t>
      </w:r>
      <w:r w:rsidR="00401CBC" w:rsidRPr="00401CBC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Pr="00401CBC">
        <w:rPr>
          <w:rFonts w:ascii="Times New Roman" w:hAnsi="Times New Roman" w:cs="Times New Roman"/>
          <w:b/>
          <w:i/>
          <w:sz w:val="28"/>
          <w:szCs w:val="28"/>
        </w:rPr>
        <w:t>.03.202</w:t>
      </w:r>
      <w:r w:rsidR="00401CBC" w:rsidRPr="00401CB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CBC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031112" w:rsidRPr="00401CB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01CBC" w:rsidRPr="00401CB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01CBC">
        <w:rPr>
          <w:rFonts w:ascii="Times New Roman" w:hAnsi="Times New Roman" w:cs="Times New Roman"/>
          <w:b/>
          <w:i/>
          <w:sz w:val="28"/>
          <w:szCs w:val="28"/>
        </w:rPr>
        <w:t>.03.202</w:t>
      </w:r>
      <w:r w:rsidR="00401CBC" w:rsidRPr="00401CB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CBC">
        <w:rPr>
          <w:rFonts w:ascii="Times New Roman" w:hAnsi="Times New Roman" w:cs="Times New Roman"/>
          <w:sz w:val="28"/>
          <w:szCs w:val="28"/>
        </w:rPr>
        <w:t>)</w:t>
      </w:r>
    </w:p>
    <w:p w14:paraId="75242E4F" w14:textId="0A5E4D25" w:rsidR="00885C49" w:rsidRPr="00885C49" w:rsidRDefault="00885C49" w:rsidP="00885C4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C49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C49">
        <w:rPr>
          <w:rFonts w:ascii="Times New Roman" w:hAnsi="Times New Roman" w:cs="Times New Roman"/>
          <w:bCs/>
          <w:sz w:val="28"/>
          <w:szCs w:val="28"/>
        </w:rPr>
        <w:t>формирование познавательного интереса к театральной деятельности, к басням русских писателей, положительной учебной мотивации, активизация мыслительного процесса.</w:t>
      </w:r>
    </w:p>
    <w:p w14:paraId="08117527" w14:textId="7BA132E5" w:rsidR="00885C49" w:rsidRPr="00885C49" w:rsidRDefault="00885C49" w:rsidP="00885C4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C49">
        <w:rPr>
          <w:rFonts w:ascii="Times New Roman" w:hAnsi="Times New Roman" w:cs="Times New Roman"/>
          <w:bCs/>
          <w:sz w:val="28"/>
          <w:szCs w:val="28"/>
        </w:rPr>
        <w:t xml:space="preserve">Программа проведения предметной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недели </w:t>
      </w:r>
      <w:r w:rsidRPr="00885C49">
        <w:rPr>
          <w:rFonts w:ascii="Times New Roman" w:hAnsi="Times New Roman" w:cs="Times New Roman"/>
          <w:bCs/>
          <w:sz w:val="28"/>
          <w:szCs w:val="28"/>
        </w:rPr>
        <w:t xml:space="preserve">отразила различные формы и методы </w:t>
      </w:r>
      <w:r w:rsidR="00A57BA4" w:rsidRPr="00885C49">
        <w:rPr>
          <w:rFonts w:ascii="Times New Roman" w:hAnsi="Times New Roman" w:cs="Times New Roman"/>
          <w:bCs/>
          <w:sz w:val="28"/>
          <w:szCs w:val="28"/>
        </w:rPr>
        <w:t>внеурочной деятельности</w:t>
      </w:r>
      <w:r w:rsidRPr="00885C49">
        <w:rPr>
          <w:rFonts w:ascii="Times New Roman" w:hAnsi="Times New Roman" w:cs="Times New Roman"/>
          <w:bCs/>
          <w:sz w:val="28"/>
          <w:szCs w:val="28"/>
        </w:rPr>
        <w:t xml:space="preserve">. Все </w:t>
      </w:r>
      <w:r w:rsidR="00E22025" w:rsidRPr="0093599D">
        <w:rPr>
          <w:rFonts w:ascii="Times New Roman" w:hAnsi="Times New Roman" w:cs="Times New Roman"/>
          <w:sz w:val="28"/>
          <w:szCs w:val="28"/>
        </w:rPr>
        <w:t>мероприятия носили развивающий и воспитательный характер.</w:t>
      </w:r>
      <w:r w:rsidRPr="00885C49">
        <w:rPr>
          <w:rFonts w:ascii="Times New Roman" w:hAnsi="Times New Roman" w:cs="Times New Roman"/>
          <w:bCs/>
          <w:sz w:val="28"/>
          <w:szCs w:val="28"/>
        </w:rPr>
        <w:t xml:space="preserve"> Все воспитатели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члены МО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Аббакумова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Барельская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Д.В.,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Вертопрахова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Т.Ю., Воронина С.В.,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Гавшина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С.Г., Горемыкина Н.А., Корнеева О.С., Немировская В.А., Новикова Т.М.,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Э.И.,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Стукалина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Е.В., Титова С.П., Устименко Е.В., Фокина Е.Р., Шмелева Т.И.) и библиотекарь Красножен Л.И.,</w:t>
      </w:r>
      <w:r w:rsidRPr="00885C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25" w:rsidRPr="0093599D">
        <w:rPr>
          <w:rFonts w:ascii="Times New Roman" w:hAnsi="Times New Roman" w:cs="Times New Roman"/>
          <w:sz w:val="28"/>
          <w:szCs w:val="28"/>
        </w:rPr>
        <w:t>проводившие открытые внеурочные общешкольные мероприятия, были отмечены грамотами</w:t>
      </w:r>
    </w:p>
    <w:p w14:paraId="5392FEF9" w14:textId="50185AA7" w:rsidR="0093599D" w:rsidRPr="0093599D" w:rsidRDefault="00E22025" w:rsidP="0093599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</w:t>
      </w:r>
      <w:r w:rsidR="0093599D" w:rsidRPr="0093599D">
        <w:rPr>
          <w:rFonts w:ascii="Times New Roman" w:hAnsi="Times New Roman" w:cs="Times New Roman"/>
          <w:bCs/>
          <w:sz w:val="28"/>
          <w:szCs w:val="28"/>
        </w:rPr>
        <w:t xml:space="preserve"> подготовке мероприяти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CF494E">
        <w:rPr>
          <w:rFonts w:ascii="Times New Roman" w:hAnsi="Times New Roman" w:cs="Times New Roman"/>
          <w:bCs/>
          <w:sz w:val="28"/>
          <w:szCs w:val="28"/>
        </w:rPr>
        <w:t xml:space="preserve"> были</w:t>
      </w:r>
      <w:r w:rsidR="0093599D" w:rsidRPr="0093599D">
        <w:rPr>
          <w:rFonts w:ascii="Times New Roman" w:hAnsi="Times New Roman" w:cs="Times New Roman"/>
          <w:bCs/>
          <w:sz w:val="28"/>
          <w:szCs w:val="28"/>
        </w:rPr>
        <w:t xml:space="preserve"> привле</w:t>
      </w:r>
      <w:r w:rsidR="00CF494E">
        <w:rPr>
          <w:rFonts w:ascii="Times New Roman" w:hAnsi="Times New Roman" w:cs="Times New Roman"/>
          <w:bCs/>
          <w:sz w:val="28"/>
          <w:szCs w:val="28"/>
        </w:rPr>
        <w:t>чены</w:t>
      </w:r>
      <w:r w:rsidR="0093599D" w:rsidRPr="0093599D">
        <w:rPr>
          <w:rFonts w:ascii="Times New Roman" w:hAnsi="Times New Roman" w:cs="Times New Roman"/>
          <w:bCs/>
          <w:sz w:val="28"/>
          <w:szCs w:val="28"/>
        </w:rPr>
        <w:t xml:space="preserve"> родители воспитанников.  Интерес и активность учащихся сохранялись на протяжении всего времени проведения театральной недели. </w:t>
      </w:r>
    </w:p>
    <w:p w14:paraId="1724B6A9" w14:textId="77777777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sz w:val="28"/>
          <w:szCs w:val="28"/>
        </w:rPr>
        <w:t>Педагогические работники школы-интерната, которые принимали участие в организации и проведении предметных недель, создавая условия для нравственного, интеллектуального и творческого самовыражения учащихся, показали высокий уровень профессиональной подготовки в организации урочной и внеурочной деятельности, хорошие знания психологии, индивидуальных особенностей учащихся. Активность учащихся – свидетельство большой работы, проведенной учителями на уроках и вне занятий, а также определённого запаса знаний детей.</w:t>
      </w:r>
    </w:p>
    <w:p w14:paraId="768037C0" w14:textId="77777777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sz w:val="28"/>
          <w:szCs w:val="28"/>
        </w:rPr>
        <w:t>Итогом предметных недель стали: методические материалы (фотоматериалы, компьютерные презентации, разработки уроков и др.); обобщение коллективного опыта; обобщение индивидуального опыта.</w:t>
      </w:r>
    </w:p>
    <w:p w14:paraId="2C216F0E" w14:textId="18FE4AC7" w:rsidR="007C5DE4" w:rsidRPr="009E4F66" w:rsidRDefault="007C5DE4" w:rsidP="007C5DE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F66">
        <w:rPr>
          <w:rFonts w:ascii="Times New Roman" w:hAnsi="Times New Roman" w:cs="Times New Roman"/>
          <w:bCs/>
          <w:sz w:val="28"/>
          <w:szCs w:val="28"/>
        </w:rPr>
        <w:t>Показателем грамотно выстроенной методической работы школы-интерната является активное участие педагогического коллектива в научно-практических семинарах, конференциях</w:t>
      </w:r>
      <w:r w:rsidR="0055243C" w:rsidRPr="009E4F66">
        <w:rPr>
          <w:rFonts w:ascii="Times New Roman" w:hAnsi="Times New Roman" w:cs="Times New Roman"/>
          <w:bCs/>
          <w:sz w:val="28"/>
          <w:szCs w:val="28"/>
        </w:rPr>
        <w:t xml:space="preserve"> и других мероприятиях методической направленности различного уровня провед</w:t>
      </w:r>
      <w:r w:rsidRPr="009E4F66">
        <w:rPr>
          <w:rFonts w:ascii="Times New Roman" w:hAnsi="Times New Roman" w:cs="Times New Roman"/>
          <w:bCs/>
          <w:sz w:val="28"/>
          <w:szCs w:val="28"/>
        </w:rPr>
        <w:t>ения.</w:t>
      </w:r>
    </w:p>
    <w:p w14:paraId="45D35405" w14:textId="6B6E6CF0" w:rsidR="00C86163" w:rsidRPr="009E4F66" w:rsidRDefault="00C31380" w:rsidP="00841A8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A9C">
        <w:rPr>
          <w:rFonts w:ascii="Times New Roman" w:hAnsi="Times New Roman" w:cs="Times New Roman"/>
          <w:bCs/>
          <w:sz w:val="28"/>
          <w:szCs w:val="28"/>
        </w:rPr>
        <w:t>В целях презентации педагогических инноваций, транслирования опыта педагогической деятельности</w:t>
      </w:r>
      <w:r w:rsidRPr="009E4F66">
        <w:rPr>
          <w:rFonts w:ascii="Times New Roman" w:hAnsi="Times New Roman" w:cs="Times New Roman"/>
          <w:bCs/>
          <w:sz w:val="28"/>
          <w:szCs w:val="28"/>
        </w:rPr>
        <w:t xml:space="preserve"> администрация, специалисты и педагогические работники школы-интерната:</w:t>
      </w:r>
    </w:p>
    <w:p w14:paraId="41DA9013" w14:textId="2524A982" w:rsidR="00C31380" w:rsidRPr="00C31380" w:rsidRDefault="000F288F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C31380" w:rsidRPr="00C31380">
        <w:rPr>
          <w:rFonts w:ascii="Times New Roman" w:hAnsi="Times New Roman" w:cs="Times New Roman"/>
          <w:bCs/>
          <w:sz w:val="28"/>
          <w:szCs w:val="28"/>
          <w:u w:val="single"/>
        </w:rPr>
        <w:t>. Приняли участие (с выступлением) в следующих мероприятиях:</w:t>
      </w:r>
    </w:p>
    <w:p w14:paraId="5580F86F" w14:textId="77777777" w:rsidR="00231F43" w:rsidRPr="00231F43" w:rsidRDefault="00231F43" w:rsidP="00231F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43">
        <w:rPr>
          <w:rFonts w:ascii="Times New Roman" w:hAnsi="Times New Roman" w:cs="Times New Roman"/>
          <w:bCs/>
          <w:sz w:val="28"/>
          <w:szCs w:val="28"/>
        </w:rPr>
        <w:t xml:space="preserve">- YIII Международная научно-практическая конференция "Комплексное сопровождение детей с ограниченными возможностями здоровья". </w:t>
      </w:r>
      <w:r w:rsidRPr="00231F43">
        <w:rPr>
          <w:rFonts w:ascii="Times New Roman" w:hAnsi="Times New Roman" w:cs="Times New Roman"/>
          <w:bCs/>
          <w:iCs/>
          <w:sz w:val="28"/>
          <w:szCs w:val="28"/>
        </w:rPr>
        <w:t>Секция "Психолого-педагогическое сопровождение детей с ограниченными возможностями здоровья и их семей в условиях инклюзивного и специального образования"</w:t>
      </w:r>
      <w:r w:rsidRPr="00231F43">
        <w:rPr>
          <w:rFonts w:ascii="Times New Roman" w:hAnsi="Times New Roman" w:cs="Times New Roman"/>
          <w:bCs/>
          <w:sz w:val="28"/>
          <w:szCs w:val="28"/>
        </w:rPr>
        <w:t xml:space="preserve"> (27.09.2023)</w:t>
      </w:r>
    </w:p>
    <w:p w14:paraId="4FC7B08F" w14:textId="77777777" w:rsidR="00231F43" w:rsidRPr="00231F43" w:rsidRDefault="00231F43" w:rsidP="00231F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43">
        <w:rPr>
          <w:rFonts w:ascii="Times New Roman" w:hAnsi="Times New Roman" w:cs="Times New Roman"/>
          <w:bCs/>
          <w:sz w:val="28"/>
          <w:szCs w:val="28"/>
        </w:rPr>
        <w:t>- Форум классных руководителей (03.10.2023-07.10.2023)</w:t>
      </w:r>
    </w:p>
    <w:p w14:paraId="3ACD4FEA" w14:textId="77777777" w:rsidR="00231F43" w:rsidRPr="00231F43" w:rsidRDefault="00231F43" w:rsidP="00231F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43">
        <w:rPr>
          <w:rFonts w:ascii="Times New Roman" w:hAnsi="Times New Roman" w:cs="Times New Roman"/>
          <w:bCs/>
          <w:sz w:val="28"/>
          <w:szCs w:val="28"/>
        </w:rPr>
        <w:t>- Региональный семинар-практикум "Особенности внедрение современных методов работы (сюжетно-ролевых игр)   в технологическом образовании учащихся с умственной отсталостью (интеллектуальными нарушениями) в образовательных учреждениях Волгоградской области по направлениям: "Швейное дело", "Социально-бытовое обслуживание", "Декоративно-прикладное творчество" в рамках единого методического дня секций и подразделений регионального учебно-методического объединения педагогов, реализующих АООП "Совершенствование качества образования и воспитания обучающихся с ОВЗ и детей – инвалидов в условиях внедрения ФАООП" (01.11.2023);</w:t>
      </w:r>
    </w:p>
    <w:p w14:paraId="717FA869" w14:textId="77777777" w:rsidR="00231F43" w:rsidRPr="00231F43" w:rsidRDefault="00231F43" w:rsidP="00231F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43">
        <w:rPr>
          <w:rFonts w:ascii="Times New Roman" w:hAnsi="Times New Roman" w:cs="Times New Roman"/>
          <w:bCs/>
          <w:sz w:val="28"/>
          <w:szCs w:val="28"/>
        </w:rPr>
        <w:t xml:space="preserve">- Региональный семинар-практикум: «Организация мониторинга освоения коррекционно-развивающих курсов как необходимого условия реализации особых образовательных потребностей обучающихся с ОВЗ: диагностический инструментарий» в рамках единого методического дня </w:t>
      </w:r>
      <w:r w:rsidRPr="00231F43">
        <w:rPr>
          <w:rFonts w:ascii="Times New Roman" w:hAnsi="Times New Roman" w:cs="Times New Roman"/>
          <w:bCs/>
          <w:sz w:val="28"/>
          <w:szCs w:val="28"/>
        </w:rPr>
        <w:lastRenderedPageBreak/>
        <w:t>секций и подразделений регионального учебно-методического объединения педагогов, реализующих АООП "Совершенствование качества образования и воспитания обучающихся с ОВЗ и детей – инвалидов в условиях внедрения ФАООП" (01.11.2023);</w:t>
      </w:r>
    </w:p>
    <w:p w14:paraId="496CAD45" w14:textId="77777777" w:rsidR="00231F43" w:rsidRPr="00231F43" w:rsidRDefault="00231F43" w:rsidP="00231F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43">
        <w:rPr>
          <w:rFonts w:ascii="Times New Roman" w:hAnsi="Times New Roman" w:cs="Times New Roman"/>
          <w:bCs/>
          <w:sz w:val="28"/>
          <w:szCs w:val="28"/>
        </w:rPr>
        <w:t>Декада специалистов инклюзивной педагогики и психологии (07.11.2023-17.11.2023)</w:t>
      </w:r>
    </w:p>
    <w:p w14:paraId="694003E9" w14:textId="77777777" w:rsidR="00231F43" w:rsidRPr="00231F43" w:rsidRDefault="00231F43" w:rsidP="00231F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43">
        <w:rPr>
          <w:rFonts w:ascii="Times New Roman" w:hAnsi="Times New Roman" w:cs="Times New Roman"/>
          <w:bCs/>
          <w:sz w:val="28"/>
          <w:szCs w:val="28"/>
        </w:rPr>
        <w:t>- Всероссийская (</w:t>
      </w:r>
      <w:bookmarkStart w:id="1" w:name="bookmark3"/>
      <w:bookmarkEnd w:id="1"/>
      <w:r w:rsidRPr="00231F43">
        <w:rPr>
          <w:rFonts w:ascii="Times New Roman" w:hAnsi="Times New Roman" w:cs="Times New Roman"/>
          <w:bCs/>
          <w:sz w:val="28"/>
          <w:szCs w:val="28"/>
        </w:rPr>
        <w:t>с международным участием) научно-практическая конференция "Коррекционно-педагогическая деятельность специалиста сферы образования: цель, средства, результаты" (22-23.11.2023)</w:t>
      </w:r>
    </w:p>
    <w:p w14:paraId="368384C7" w14:textId="77777777" w:rsidR="00231F43" w:rsidRPr="00231F43" w:rsidRDefault="00231F43" w:rsidP="00231F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43">
        <w:rPr>
          <w:rFonts w:ascii="Times New Roman" w:hAnsi="Times New Roman" w:cs="Times New Roman"/>
          <w:bCs/>
          <w:sz w:val="28"/>
          <w:szCs w:val="28"/>
        </w:rPr>
        <w:t>- Региональный семинар-практикум «Всероссийские проекты «Безграничная жизнь», «Спорт без границ» и иные проекты, реализуемые для детей с ОВЗ и детей-инвалидов Волгоградской области» в рамках единого методического дня секций, подразделений и педагогических сообществ регионального учебно-методического объединения педагогов, реализующих АООП «Современные подходы к организации образовательного пространства для обучающихся с ОВЗ и детей-инвалидов» (17.01.2024)</w:t>
      </w:r>
    </w:p>
    <w:p w14:paraId="6E899CE8" w14:textId="77777777" w:rsidR="00231F43" w:rsidRPr="00231F43" w:rsidRDefault="00231F43" w:rsidP="00231F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43">
        <w:rPr>
          <w:rFonts w:ascii="Times New Roman" w:hAnsi="Times New Roman" w:cs="Times New Roman"/>
          <w:bCs/>
          <w:sz w:val="28"/>
          <w:szCs w:val="28"/>
        </w:rPr>
        <w:t>- Региональный семинар-практикум «Сотрудничество учителя, педагога-психолога и родителей как обязательное условие достижения планируемых результатов в освоении программы» в рамках единого методического дня секций, подразделений и педагогических сообществ регионального учебно-методического объединения педагогов, реализующих АООП «Современные подходы к организации образовательного пространства для обучающихся с ОВЗ и детей-инвалидов» (17.01.2024)</w:t>
      </w:r>
    </w:p>
    <w:p w14:paraId="30556F96" w14:textId="77777777" w:rsidR="00231F43" w:rsidRPr="00231F43" w:rsidRDefault="00231F43" w:rsidP="00231F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43">
        <w:rPr>
          <w:rFonts w:ascii="Times New Roman" w:hAnsi="Times New Roman" w:cs="Times New Roman"/>
          <w:bCs/>
          <w:sz w:val="28"/>
          <w:szCs w:val="28"/>
        </w:rPr>
        <w:t xml:space="preserve">- Региональный семинар-практикум «Художественно-эстетическая направленность как элемент воспитательной работы для обучающихся с ОВЗ и инвалидностью» в рамках единого методического дня секций, подразделений и педагогических сообществ регионального учебно-методического объединения педагогов, реализующих АООП «Современные подходы к организации образовательного пространства для обучающихся с ОВЗ и детей-инвалидов» (17.01.2024) </w:t>
      </w:r>
    </w:p>
    <w:p w14:paraId="58A69858" w14:textId="77777777" w:rsidR="00231F43" w:rsidRPr="00231F43" w:rsidRDefault="00231F43" w:rsidP="00231F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43">
        <w:rPr>
          <w:rFonts w:ascii="Times New Roman" w:hAnsi="Times New Roman" w:cs="Times New Roman"/>
          <w:bCs/>
          <w:sz w:val="28"/>
          <w:szCs w:val="28"/>
        </w:rPr>
        <w:t>- Межрегиональная ярмарка социально-педагогических инноваций, Номинация «Цифровая образовательная среда» (Использование цифровых образовательных ресурсов на уроках биологии) (01.02.2024-21.02.2024)</w:t>
      </w:r>
    </w:p>
    <w:p w14:paraId="0A2F536B" w14:textId="77777777" w:rsidR="00231F43" w:rsidRPr="00231F43" w:rsidRDefault="00231F43" w:rsidP="00231F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43">
        <w:rPr>
          <w:rFonts w:ascii="Times New Roman" w:hAnsi="Times New Roman" w:cs="Times New Roman"/>
          <w:bCs/>
          <w:sz w:val="28"/>
          <w:szCs w:val="28"/>
        </w:rPr>
        <w:t>- Фестиваль флешмобов #Солнцесветитдлясвех! – 2024 (01.03.2024-21.03.2024)</w:t>
      </w:r>
    </w:p>
    <w:p w14:paraId="549FF57B" w14:textId="77777777" w:rsidR="00231F43" w:rsidRPr="00231F43" w:rsidRDefault="00231F43" w:rsidP="00231F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43">
        <w:rPr>
          <w:rFonts w:ascii="Times New Roman" w:hAnsi="Times New Roman" w:cs="Times New Roman"/>
          <w:bCs/>
          <w:sz w:val="28"/>
          <w:szCs w:val="28"/>
        </w:rPr>
        <w:t>- Семинар-практикум</w:t>
      </w:r>
      <w:r w:rsidRPr="00231F4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31F43">
        <w:rPr>
          <w:rFonts w:ascii="Times New Roman" w:hAnsi="Times New Roman" w:cs="Times New Roman"/>
          <w:bCs/>
          <w:sz w:val="28"/>
          <w:szCs w:val="28"/>
        </w:rPr>
        <w:t xml:space="preserve">«Совершенствование форм и методов эффективного взаимодействия с семьей, создание родительских сообществ в образовательных учреждениях, в рамках единого воспитательного пространства» в рамках  Единого методического дня секций и подразделений регионального учебно-методического объединения педагогов, реализующих АООП «Территория эффективных педагогических </w:t>
      </w:r>
      <w:r w:rsidRPr="00231F43">
        <w:rPr>
          <w:rFonts w:ascii="Times New Roman" w:hAnsi="Times New Roman" w:cs="Times New Roman"/>
          <w:bCs/>
          <w:sz w:val="28"/>
          <w:szCs w:val="28"/>
        </w:rPr>
        <w:lastRenderedPageBreak/>
        <w:t>практик организации образовательного пространства для обучающихся с ОВЗ и детей-инвалидов» (27.03.2024) – Агаева В.Р.</w:t>
      </w:r>
    </w:p>
    <w:p w14:paraId="17993FB6" w14:textId="77777777" w:rsidR="00231F43" w:rsidRPr="00231F43" w:rsidRDefault="00231F43" w:rsidP="00231F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4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31F43">
        <w:rPr>
          <w:rFonts w:ascii="Times New Roman" w:hAnsi="Times New Roman" w:cs="Times New Roman"/>
          <w:bCs/>
          <w:sz w:val="28"/>
          <w:szCs w:val="28"/>
        </w:rPr>
        <w:t>Семинар-практикум:</w:t>
      </w:r>
      <w:r w:rsidRPr="00231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F43">
        <w:rPr>
          <w:rFonts w:ascii="Times New Roman" w:hAnsi="Times New Roman" w:cs="Times New Roman"/>
          <w:bCs/>
          <w:sz w:val="28"/>
          <w:szCs w:val="28"/>
        </w:rPr>
        <w:t xml:space="preserve">«Основные аспекты деятельности социально-психологической службы в условиях внедрения единой модели профориентации в ОУ: субъект образовательных отношений – семья» в рамках  Единого методического дня секций и подразделений регионального учебно-методического объединения педагогов, реализующих АООП «Территория эффективных педагогических практик организации образовательного пространства для обучающихся с ОВЗ и детей-инвалидов» (27.03.2024) – </w:t>
      </w:r>
      <w:proofErr w:type="spellStart"/>
      <w:r w:rsidRPr="00231F43">
        <w:rPr>
          <w:rFonts w:ascii="Times New Roman" w:hAnsi="Times New Roman" w:cs="Times New Roman"/>
          <w:bCs/>
          <w:sz w:val="28"/>
          <w:szCs w:val="28"/>
        </w:rPr>
        <w:t>Таличкина</w:t>
      </w:r>
      <w:proofErr w:type="spellEnd"/>
      <w:r w:rsidRPr="00231F43">
        <w:rPr>
          <w:rFonts w:ascii="Times New Roman" w:hAnsi="Times New Roman" w:cs="Times New Roman"/>
          <w:bCs/>
          <w:sz w:val="28"/>
          <w:szCs w:val="28"/>
        </w:rPr>
        <w:t xml:space="preserve"> А.В.</w:t>
      </w:r>
    </w:p>
    <w:p w14:paraId="6D2DDC4A" w14:textId="77777777" w:rsidR="00231F43" w:rsidRPr="00231F43" w:rsidRDefault="00231F43" w:rsidP="00231F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43">
        <w:rPr>
          <w:rFonts w:ascii="Times New Roman" w:hAnsi="Times New Roman" w:cs="Times New Roman"/>
          <w:bCs/>
          <w:sz w:val="28"/>
          <w:szCs w:val="28"/>
        </w:rPr>
        <w:t>- Семинар-практикум: «Организация занятий по адаптивной физической культуре» в рамках  Единого методического дня секций и подразделений регионального учебно-методического объединения педагогов, реализующих АООП «Территория эффективных педагогических практик организации образовательного пространства для обучающихся с ОВЗ и детей-инвалидов» (27.03.2024) – Хомченко Е.А.</w:t>
      </w:r>
    </w:p>
    <w:p w14:paraId="13690569" w14:textId="77777777" w:rsidR="00231F43" w:rsidRPr="00231F43" w:rsidRDefault="00231F43" w:rsidP="00231F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43">
        <w:rPr>
          <w:rFonts w:ascii="Times New Roman" w:hAnsi="Times New Roman" w:cs="Times New Roman"/>
          <w:bCs/>
          <w:sz w:val="28"/>
          <w:szCs w:val="28"/>
        </w:rPr>
        <w:t>- Семинар-практикум</w:t>
      </w:r>
      <w:bookmarkStart w:id="2" w:name="_Hlk116576108"/>
      <w:r w:rsidRPr="00231F43">
        <w:rPr>
          <w:rFonts w:ascii="Times New Roman" w:hAnsi="Times New Roman" w:cs="Times New Roman"/>
          <w:bCs/>
          <w:sz w:val="28"/>
          <w:szCs w:val="28"/>
        </w:rPr>
        <w:t>: «</w:t>
      </w:r>
      <w:bookmarkEnd w:id="2"/>
      <w:r w:rsidRPr="00231F43">
        <w:rPr>
          <w:rFonts w:ascii="Times New Roman" w:hAnsi="Times New Roman" w:cs="Times New Roman"/>
          <w:bCs/>
          <w:sz w:val="28"/>
          <w:szCs w:val="28"/>
        </w:rPr>
        <w:t>Взаимодействие учителя и тьютора в процессе включения обучающегося с ОВЗ в образовательное пространство» в рамках  Единого методического дня секций и подразделений регионального учебно-методического объединения педагогов, реализующих АООП «Территория эффективных педагогических практик организации образовательного пространства для обучающихся с ОВЗ и детей-инвалидов» (27.03.2024) – Рублева А.В., Осипова Л.Н.</w:t>
      </w:r>
    </w:p>
    <w:p w14:paraId="3F0150CE" w14:textId="77777777" w:rsidR="00231F43" w:rsidRPr="00231F43" w:rsidRDefault="00231F43" w:rsidP="00231F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43">
        <w:rPr>
          <w:rFonts w:ascii="Times New Roman" w:hAnsi="Times New Roman" w:cs="Times New Roman"/>
          <w:bCs/>
          <w:sz w:val="28"/>
          <w:szCs w:val="28"/>
        </w:rPr>
        <w:t>- Заседания профильной рабочей группы по вопросам поддержки детей-инвалидов и детей с ограниченными возможностями здоровья Волгоградской области (28.03.2024) – Калинина Т.В. (Комплексное сопровождение детей с расстройствами аутистического спектра: повышение качества через работу регионального ресурсного центра)</w:t>
      </w:r>
    </w:p>
    <w:p w14:paraId="66FD2F02" w14:textId="26053FC6" w:rsidR="00DC0885" w:rsidRPr="00DC0885" w:rsidRDefault="00DC0885" w:rsidP="00DC088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C0885">
        <w:rPr>
          <w:rFonts w:ascii="Times New Roman" w:hAnsi="Times New Roman" w:cs="Times New Roman"/>
          <w:bCs/>
          <w:sz w:val="28"/>
          <w:szCs w:val="28"/>
        </w:rPr>
        <w:t>Аттестация в целях установления квалификационной категории педагогических работников государственных организаций Волгоградской области</w:t>
      </w:r>
      <w:r w:rsidRPr="00DC08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0885">
        <w:rPr>
          <w:rFonts w:ascii="Times New Roman" w:hAnsi="Times New Roman" w:cs="Times New Roman"/>
          <w:bCs/>
          <w:sz w:val="28"/>
          <w:szCs w:val="28"/>
        </w:rPr>
        <w:t>(2 педагога – эксперты),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DC0885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C0885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45094918" w14:textId="1BB6C533" w:rsidR="00DC0885" w:rsidRPr="008C20DC" w:rsidRDefault="000F288F" w:rsidP="00DC088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DC0885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 w:rsidR="00DC0885" w:rsidRPr="008C20DC">
        <w:rPr>
          <w:rFonts w:ascii="Times New Roman" w:hAnsi="Times New Roman" w:cs="Times New Roman"/>
          <w:bCs/>
          <w:sz w:val="28"/>
          <w:szCs w:val="28"/>
          <w:u w:val="single"/>
        </w:rPr>
        <w:t>Конкурсы профессионального мастерства:</w:t>
      </w:r>
    </w:p>
    <w:p w14:paraId="5D7DBE13" w14:textId="77777777" w:rsidR="00673663" w:rsidRPr="00673663" w:rsidRDefault="00673663" w:rsidP="006736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63">
        <w:rPr>
          <w:rFonts w:ascii="Times New Roman" w:hAnsi="Times New Roman" w:cs="Times New Roman"/>
          <w:bCs/>
          <w:sz w:val="28"/>
          <w:szCs w:val="28"/>
        </w:rPr>
        <w:t>- Всероссийский конкурс «Навигаторы детства 3.0 федерального проекта «Патриотическое воспитание граждан Российской Федерации»», победитель (2024 год)- Астапова В.А.</w:t>
      </w:r>
    </w:p>
    <w:p w14:paraId="3BF1B957" w14:textId="77777777" w:rsidR="00673663" w:rsidRPr="00673663" w:rsidRDefault="00673663" w:rsidP="006736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63">
        <w:rPr>
          <w:rFonts w:ascii="Times New Roman" w:hAnsi="Times New Roman" w:cs="Times New Roman"/>
          <w:bCs/>
          <w:sz w:val="28"/>
          <w:szCs w:val="28"/>
        </w:rPr>
        <w:t>- Областной конкурс профессионального мастерства «Учитель – дефектолог года» (01.03.2024-12.03.2024), победитель заочной части регионального этапа – Романова И.В.</w:t>
      </w:r>
    </w:p>
    <w:p w14:paraId="436021A9" w14:textId="77777777" w:rsidR="00673663" w:rsidRPr="00673663" w:rsidRDefault="00673663" w:rsidP="006736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63">
        <w:rPr>
          <w:rFonts w:ascii="Times New Roman" w:hAnsi="Times New Roman" w:cs="Times New Roman"/>
          <w:bCs/>
          <w:sz w:val="28"/>
          <w:szCs w:val="28"/>
        </w:rPr>
        <w:t xml:space="preserve">- Региональный этап </w:t>
      </w:r>
      <w:r w:rsidRPr="00673663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Pr="00673663">
        <w:rPr>
          <w:rFonts w:ascii="Times New Roman" w:hAnsi="Times New Roman" w:cs="Times New Roman"/>
          <w:bCs/>
          <w:sz w:val="28"/>
          <w:szCs w:val="28"/>
        </w:rPr>
        <w:t xml:space="preserve"> Всероссийского конкурса "Лучшая инклюзивная школа России - 2024", номинация "Лучшая ресурсная организация по развитию инклюзивного общего образования"</w:t>
      </w:r>
    </w:p>
    <w:p w14:paraId="59F82F2D" w14:textId="77777777" w:rsidR="00673663" w:rsidRPr="00673663" w:rsidRDefault="00673663" w:rsidP="006736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63">
        <w:rPr>
          <w:rFonts w:ascii="Times New Roman" w:hAnsi="Times New Roman" w:cs="Times New Roman"/>
          <w:bCs/>
          <w:sz w:val="28"/>
          <w:szCs w:val="28"/>
        </w:rPr>
        <w:lastRenderedPageBreak/>
        <w:t>- Региональный этап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 в 2023/2024 учебном году в Волгоградской области.</w:t>
      </w:r>
    </w:p>
    <w:p w14:paraId="2136C8EF" w14:textId="77777777" w:rsidR="00673663" w:rsidRPr="00673663" w:rsidRDefault="00673663" w:rsidP="006736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63">
        <w:rPr>
          <w:rFonts w:ascii="Times New Roman" w:hAnsi="Times New Roman" w:cs="Times New Roman"/>
          <w:bCs/>
          <w:sz w:val="28"/>
          <w:szCs w:val="28"/>
        </w:rPr>
        <w:t>- 1-й тур Всероссийской олимпиады "Чемпионы по призванию" учителей труда (технологии) и естественно-научных предметов общеобразовательных организаций.</w:t>
      </w:r>
    </w:p>
    <w:p w14:paraId="4DC74EC4" w14:textId="77777777" w:rsidR="00673663" w:rsidRPr="00673663" w:rsidRDefault="00673663" w:rsidP="006736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63">
        <w:rPr>
          <w:rFonts w:ascii="Times New Roman" w:hAnsi="Times New Roman" w:cs="Times New Roman"/>
          <w:bCs/>
          <w:sz w:val="28"/>
          <w:szCs w:val="28"/>
        </w:rPr>
        <w:t>- Всероссийский конкурс профессиональных достижений "</w:t>
      </w:r>
      <w:proofErr w:type="spellStart"/>
      <w:r w:rsidRPr="00673663">
        <w:rPr>
          <w:rFonts w:ascii="Times New Roman" w:hAnsi="Times New Roman" w:cs="Times New Roman"/>
          <w:bCs/>
          <w:sz w:val="28"/>
          <w:szCs w:val="28"/>
        </w:rPr>
        <w:t>ИнваПрофи</w:t>
      </w:r>
      <w:proofErr w:type="spellEnd"/>
      <w:r w:rsidRPr="00673663">
        <w:rPr>
          <w:rFonts w:ascii="Times New Roman" w:hAnsi="Times New Roman" w:cs="Times New Roman"/>
          <w:bCs/>
          <w:sz w:val="28"/>
          <w:szCs w:val="28"/>
        </w:rPr>
        <w:t>" в 2024 году, номинация Социально-педагогические и социально-психологические практики в специальном образовании инвалидов с ментальными нарушениями: коррекция и развитие.</w:t>
      </w:r>
    </w:p>
    <w:p w14:paraId="72259C27" w14:textId="77777777" w:rsidR="00673663" w:rsidRPr="00673663" w:rsidRDefault="00673663" w:rsidP="006736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63">
        <w:rPr>
          <w:rFonts w:ascii="Times New Roman" w:hAnsi="Times New Roman" w:cs="Times New Roman"/>
          <w:bCs/>
          <w:sz w:val="28"/>
          <w:szCs w:val="28"/>
        </w:rPr>
        <w:t>- 1-й этап конкурса на прохождение научной стажировки по программе "Организация научно-исследовательской деятельности по актуальным отраслевым проблемам коррекционной педагогики и специальной психологии" в 2024 году.</w:t>
      </w:r>
    </w:p>
    <w:p w14:paraId="4C37DCE3" w14:textId="77777777" w:rsid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>Педагогические работники образовательного учреждения подготовили обучающихся – призеров и участников следующих конкурсных мероприятий:</w:t>
      </w:r>
    </w:p>
    <w:p w14:paraId="256ABFD9" w14:textId="77777777" w:rsidR="00673663" w:rsidRPr="00673663" w:rsidRDefault="00673663" w:rsidP="006736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63">
        <w:rPr>
          <w:rFonts w:ascii="Times New Roman" w:hAnsi="Times New Roman" w:cs="Times New Roman"/>
          <w:bCs/>
          <w:sz w:val="28"/>
          <w:szCs w:val="28"/>
        </w:rPr>
        <w:t>-  Волгоградский областной театральный фестиваль-конкурс «Театр – школа жизни», номинация «Малая драматическая форма» (возрастная категория 7 – 12 лет) – участие.</w:t>
      </w:r>
    </w:p>
    <w:p w14:paraId="0B4EB66F" w14:textId="77777777" w:rsidR="00673663" w:rsidRPr="00673663" w:rsidRDefault="00673663" w:rsidP="006736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63">
        <w:rPr>
          <w:rFonts w:ascii="Times New Roman" w:hAnsi="Times New Roman" w:cs="Times New Roman"/>
          <w:bCs/>
          <w:sz w:val="28"/>
          <w:szCs w:val="28"/>
        </w:rPr>
        <w:t xml:space="preserve">- Конкурс чтецов для детей-инвалидов и детей с ограниченными возможностями здоровья, посвященного русским поэтам-юбилярам 2024 года «Душа в заветной лире…», грамота в номинации «За творческий подход». (Кудряшова Валерия, 2а </w:t>
      </w:r>
      <w:proofErr w:type="spellStart"/>
      <w:r w:rsidRPr="00673663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673663">
        <w:rPr>
          <w:rFonts w:ascii="Times New Roman" w:hAnsi="Times New Roman" w:cs="Times New Roman"/>
          <w:bCs/>
          <w:sz w:val="28"/>
          <w:szCs w:val="28"/>
        </w:rPr>
        <w:t>. – Комкова Е.А.).</w:t>
      </w:r>
    </w:p>
    <w:p w14:paraId="65B9888E" w14:textId="77777777" w:rsidR="00673663" w:rsidRPr="00673663" w:rsidRDefault="00673663" w:rsidP="006736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63">
        <w:rPr>
          <w:rFonts w:ascii="Times New Roman" w:hAnsi="Times New Roman" w:cs="Times New Roman"/>
          <w:bCs/>
          <w:sz w:val="28"/>
          <w:szCs w:val="28"/>
        </w:rPr>
        <w:t>- Большой всероссийский фестиваль детского и юношеского творчества, в том числе для детей с ограниченными возможностями здоровья (по направлению фестиваль инклюзивных театров).</w:t>
      </w:r>
    </w:p>
    <w:p w14:paraId="19B88D53" w14:textId="77777777" w:rsidR="00673663" w:rsidRPr="00673663" w:rsidRDefault="00673663" w:rsidP="006736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63">
        <w:rPr>
          <w:rFonts w:ascii="Times New Roman" w:hAnsi="Times New Roman" w:cs="Times New Roman"/>
          <w:bCs/>
          <w:sz w:val="28"/>
          <w:szCs w:val="28"/>
        </w:rPr>
        <w:t>- Пятый всероссийский конкурс "Рисуем с детьми вечный огонь".</w:t>
      </w:r>
    </w:p>
    <w:p w14:paraId="5812658B" w14:textId="77777777" w:rsidR="00673663" w:rsidRPr="00673663" w:rsidRDefault="00673663" w:rsidP="006736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63">
        <w:rPr>
          <w:rFonts w:ascii="Times New Roman" w:hAnsi="Times New Roman" w:cs="Times New Roman"/>
          <w:bCs/>
          <w:sz w:val="28"/>
          <w:szCs w:val="28"/>
        </w:rPr>
        <w:t>- Конкурс детского рисунка "Моя семья".</w:t>
      </w:r>
    </w:p>
    <w:p w14:paraId="54CE6EC5" w14:textId="77777777" w:rsidR="00673663" w:rsidRPr="00673663" w:rsidRDefault="00673663" w:rsidP="006736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63">
        <w:rPr>
          <w:rFonts w:ascii="Times New Roman" w:hAnsi="Times New Roman" w:cs="Times New Roman"/>
          <w:bCs/>
          <w:sz w:val="28"/>
          <w:szCs w:val="28"/>
        </w:rPr>
        <w:t>- Областной конкурс – фестиваль "Памяти павших будем достойны" (номинация – художественное слово).</w:t>
      </w:r>
    </w:p>
    <w:p w14:paraId="0E7C5D47" w14:textId="77777777" w:rsidR="00673663" w:rsidRPr="00673663" w:rsidRDefault="00673663" w:rsidP="006736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63">
        <w:rPr>
          <w:rFonts w:ascii="Times New Roman" w:hAnsi="Times New Roman" w:cs="Times New Roman"/>
          <w:bCs/>
          <w:sz w:val="28"/>
          <w:szCs w:val="28"/>
        </w:rPr>
        <w:t>- Областная спартакиада обучающихся, воспитанников государственных общеобразовательных организаций, реализующих АООП.</w:t>
      </w:r>
    </w:p>
    <w:p w14:paraId="0D218FF3" w14:textId="77777777" w:rsidR="00673663" w:rsidRDefault="00673663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F475AA" w14:textId="5E0534B2" w:rsidR="0013741D" w:rsidRDefault="0013741D" w:rsidP="008F395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86063">
        <w:rPr>
          <w:rFonts w:ascii="Times New Roman" w:hAnsi="Times New Roman" w:cs="Times New Roman"/>
          <w:bCs/>
          <w:sz w:val="28"/>
          <w:szCs w:val="28"/>
          <w:u w:val="single"/>
        </w:rPr>
        <w:t>Публикации: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449"/>
        <w:gridCol w:w="3596"/>
        <w:gridCol w:w="1829"/>
        <w:gridCol w:w="1732"/>
      </w:tblGrid>
      <w:tr w:rsidR="005415A1" w:rsidRPr="004E4040" w14:paraId="166332E0" w14:textId="77777777" w:rsidTr="00106444">
        <w:trPr>
          <w:trHeight w:val="56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5298" w14:textId="77777777" w:rsidR="005415A1" w:rsidRPr="004E4040" w:rsidRDefault="005415A1" w:rsidP="00B8606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467E" w14:textId="77777777" w:rsidR="005415A1" w:rsidRPr="004E4040" w:rsidRDefault="005415A1" w:rsidP="002736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Место публикации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2F3C" w14:textId="77777777" w:rsidR="005415A1" w:rsidRPr="004E4040" w:rsidRDefault="005415A1" w:rsidP="002736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14:paraId="5A90D402" w14:textId="77777777" w:rsidR="005415A1" w:rsidRPr="004E4040" w:rsidRDefault="005415A1" w:rsidP="002736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27F2" w14:textId="77777777" w:rsidR="005415A1" w:rsidRPr="004E4040" w:rsidRDefault="005415A1" w:rsidP="002736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F210F0" w:rsidRPr="00F210F0" w14:paraId="59AEDB82" w14:textId="77777777" w:rsidTr="00106444">
        <w:trPr>
          <w:trHeight w:val="56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F019" w14:textId="491B68A5" w:rsidR="00F210F0" w:rsidRPr="00F210F0" w:rsidRDefault="00F210F0" w:rsidP="001064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F0">
              <w:rPr>
                <w:rFonts w:ascii="Times New Roman" w:hAnsi="Times New Roman" w:cs="Times New Roman"/>
                <w:sz w:val="24"/>
                <w:szCs w:val="24"/>
              </w:rPr>
              <w:t>«Роль сказок в развитии связной речи детей с ОВЗ»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60F3" w14:textId="77777777" w:rsidR="00F210F0" w:rsidRPr="00F210F0" w:rsidRDefault="00F210F0" w:rsidP="00F21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0F0">
              <w:rPr>
                <w:rFonts w:ascii="Times New Roman" w:hAnsi="Times New Roman" w:cs="Times New Roman"/>
                <w:sz w:val="24"/>
                <w:szCs w:val="24"/>
              </w:rPr>
              <w:t>Дефектологический калейдоскоп (2024)</w:t>
            </w:r>
          </w:p>
          <w:p w14:paraId="24DE9AD8" w14:textId="46B63068" w:rsidR="00F210F0" w:rsidRPr="00F210F0" w:rsidRDefault="00F210F0" w:rsidP="00F210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0F0">
              <w:rPr>
                <w:rFonts w:ascii="Times New Roman" w:hAnsi="Times New Roman" w:cs="Times New Roman"/>
                <w:sz w:val="24"/>
                <w:szCs w:val="24"/>
              </w:rPr>
              <w:t>Мирознай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06F2" w14:textId="339F238E" w:rsidR="00F210F0" w:rsidRPr="00F210F0" w:rsidRDefault="00F210F0" w:rsidP="00C650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F0">
              <w:rPr>
                <w:rFonts w:ascii="Times New Roman" w:hAnsi="Times New Roman" w:cs="Times New Roman"/>
                <w:sz w:val="24"/>
                <w:szCs w:val="24"/>
              </w:rPr>
              <w:t xml:space="preserve">Шакурова </w:t>
            </w:r>
            <w:r w:rsidR="00106444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2769" w14:textId="00FEE480" w:rsidR="00F210F0" w:rsidRPr="00F210F0" w:rsidRDefault="00F210F0" w:rsidP="00C650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F0">
              <w:rPr>
                <w:rFonts w:ascii="Times New Roman" w:hAnsi="Times New Roman" w:cs="Times New Roman"/>
                <w:sz w:val="24"/>
                <w:szCs w:val="24"/>
              </w:rPr>
              <w:t xml:space="preserve">2024г  </w:t>
            </w:r>
          </w:p>
        </w:tc>
      </w:tr>
      <w:tr w:rsidR="00106444" w:rsidRPr="004E4040" w14:paraId="720FA70E" w14:textId="77777777" w:rsidTr="00106444">
        <w:trPr>
          <w:trHeight w:val="562"/>
        </w:trPr>
        <w:tc>
          <w:tcPr>
            <w:tcW w:w="2449" w:type="dxa"/>
          </w:tcPr>
          <w:p w14:paraId="3B609A4D" w14:textId="3130CE20" w:rsidR="00106444" w:rsidRPr="004E4040" w:rsidRDefault="00106444" w:rsidP="001064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методическая разработка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Нейромоторный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тренажёр «Дружные пальчики» для учащихся с лёгкой умственной отсталостью».</w:t>
            </w:r>
          </w:p>
        </w:tc>
        <w:tc>
          <w:tcPr>
            <w:tcW w:w="3596" w:type="dxa"/>
          </w:tcPr>
          <w:p w14:paraId="56235D41" w14:textId="29CCD974" w:rsidR="00106444" w:rsidRDefault="00106444" w:rsidP="00106444">
            <w:pPr>
              <w:spacing w:after="87"/>
              <w:ind w:right="-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сайт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 w:eastAsia="ru-RU"/>
              </w:rPr>
              <w:t>infourok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D5631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040C5B23" w14:textId="1D38FF75" w:rsidR="00106444" w:rsidRPr="004E4040" w:rsidRDefault="00106444" w:rsidP="00106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910F50D" w14:textId="0E003CD1" w:rsidR="00106444" w:rsidRPr="004E4040" w:rsidRDefault="00106444" w:rsidP="00C650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311">
              <w:rPr>
                <w:rFonts w:ascii="Times New Roman" w:hAnsi="Times New Roman"/>
                <w:bCs/>
                <w:sz w:val="24"/>
                <w:szCs w:val="24"/>
              </w:rPr>
              <w:t xml:space="preserve">Романова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И.В.</w:t>
            </w:r>
          </w:p>
        </w:tc>
        <w:tc>
          <w:tcPr>
            <w:tcW w:w="1732" w:type="dxa"/>
          </w:tcPr>
          <w:p w14:paraId="4A95DB6C" w14:textId="6E88C408" w:rsidR="00106444" w:rsidRPr="004E4040" w:rsidRDefault="00106444" w:rsidP="00C650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Свидетельство о размещении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авторского материала на сайте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 w:eastAsia="ru-RU"/>
              </w:rPr>
              <w:t>infourok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ПН82770532, от 29.03.2024</w:t>
            </w:r>
          </w:p>
        </w:tc>
      </w:tr>
      <w:tr w:rsidR="00106444" w:rsidRPr="004E4040" w14:paraId="37FA0B72" w14:textId="77777777" w:rsidTr="00106444">
        <w:trPr>
          <w:trHeight w:val="562"/>
        </w:trPr>
        <w:tc>
          <w:tcPr>
            <w:tcW w:w="2449" w:type="dxa"/>
          </w:tcPr>
          <w:p w14:paraId="688A1823" w14:textId="640A20BD" w:rsidR="00106444" w:rsidRPr="004E4040" w:rsidRDefault="00106444" w:rsidP="001064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Видео- с упражнениями и играми на развитие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Нейромоторных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способностей.</w:t>
            </w:r>
          </w:p>
        </w:tc>
        <w:tc>
          <w:tcPr>
            <w:tcW w:w="3596" w:type="dxa"/>
          </w:tcPr>
          <w:p w14:paraId="14CCF2F3" w14:textId="0834F6AF" w:rsidR="00106444" w:rsidRPr="004E4040" w:rsidRDefault="008078B9" w:rsidP="001064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06444">
                <w:rPr>
                  <w:rStyle w:val="ac"/>
                  <w:rFonts w:ascii="Times New Roman" w:eastAsia="Times New Roman" w:hAnsi="Times New Roman"/>
                  <w:sz w:val="24"/>
                  <w:szCs w:val="28"/>
                  <w:lang w:val="en-US" w:eastAsia="ru-RU"/>
                </w:rPr>
                <w:t>www</w:t>
              </w:r>
              <w:r w:rsidR="00106444">
                <w:rPr>
                  <w:rStyle w:val="ac"/>
                  <w:rFonts w:ascii="Times New Roman" w:eastAsia="Times New Roman" w:hAnsi="Times New Roman"/>
                  <w:sz w:val="24"/>
                  <w:szCs w:val="28"/>
                  <w:lang w:eastAsia="ru-RU"/>
                </w:rPr>
                <w:t>.</w:t>
              </w:r>
              <w:r w:rsidR="00106444">
                <w:rPr>
                  <w:rStyle w:val="ac"/>
                  <w:rFonts w:ascii="Times New Roman" w:eastAsia="Times New Roman" w:hAnsi="Times New Roman"/>
                  <w:sz w:val="24"/>
                  <w:szCs w:val="28"/>
                  <w:lang w:val="en-US" w:eastAsia="ru-RU"/>
                </w:rPr>
                <w:t>youtube</w:t>
              </w:r>
              <w:r w:rsidR="00106444">
                <w:rPr>
                  <w:rStyle w:val="ac"/>
                  <w:rFonts w:ascii="Times New Roman" w:eastAsia="Times New Roman" w:hAnsi="Times New Roman"/>
                  <w:sz w:val="24"/>
                  <w:szCs w:val="28"/>
                  <w:lang w:eastAsia="ru-RU"/>
                </w:rPr>
                <w:t>.</w:t>
              </w:r>
              <w:r w:rsidR="00106444">
                <w:rPr>
                  <w:rStyle w:val="ac"/>
                  <w:rFonts w:ascii="Times New Roman" w:eastAsia="Times New Roman" w:hAnsi="Times New Roman"/>
                  <w:sz w:val="24"/>
                  <w:szCs w:val="28"/>
                  <w:lang w:val="en-US" w:eastAsia="ru-RU"/>
                </w:rPr>
                <w:t>com</w:t>
              </w:r>
              <w:r w:rsidR="00106444">
                <w:rPr>
                  <w:rStyle w:val="ac"/>
                  <w:rFonts w:ascii="Times New Roman" w:eastAsia="Times New Roman" w:hAnsi="Times New Roman"/>
                  <w:sz w:val="24"/>
                  <w:szCs w:val="28"/>
                  <w:lang w:eastAsia="ru-RU"/>
                </w:rPr>
                <w:t>/</w:t>
              </w:r>
              <w:r w:rsidR="00106444">
                <w:rPr>
                  <w:rStyle w:val="ac"/>
                  <w:rFonts w:ascii="Times New Roman" w:eastAsia="Times New Roman" w:hAnsi="Times New Roman"/>
                  <w:sz w:val="24"/>
                  <w:szCs w:val="28"/>
                  <w:lang w:val="en-US" w:eastAsia="ru-RU"/>
                </w:rPr>
                <w:t>user</w:t>
              </w:r>
              <w:r w:rsidR="00106444">
                <w:rPr>
                  <w:rStyle w:val="ac"/>
                  <w:rFonts w:ascii="Times New Roman" w:eastAsia="Times New Roman" w:hAnsi="Times New Roman"/>
                  <w:sz w:val="24"/>
                  <w:szCs w:val="28"/>
                  <w:lang w:eastAsia="ru-RU"/>
                </w:rPr>
                <w:t>-32555</w:t>
              </w:r>
            </w:hyperlink>
            <w:r w:rsidR="001064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канал «</w:t>
            </w:r>
            <w:proofErr w:type="spellStart"/>
            <w:r w:rsidR="001064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ЛогоПомогайка</w:t>
            </w:r>
            <w:proofErr w:type="spellEnd"/>
            <w:r w:rsidR="001064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» и  </w:t>
            </w:r>
            <w:hyperlink r:id="rId11" w:history="1">
              <w:r w:rsidR="00106444">
                <w:rPr>
                  <w:rStyle w:val="ac"/>
                  <w:rFonts w:ascii="Times New Roman" w:eastAsia="Times New Roman" w:hAnsi="Times New Roman"/>
                  <w:sz w:val="24"/>
                  <w:szCs w:val="28"/>
                  <w:lang w:val="en-US" w:eastAsia="ru-RU"/>
                </w:rPr>
                <w:t>https</w:t>
              </w:r>
              <w:r w:rsidR="00106444">
                <w:rPr>
                  <w:rStyle w:val="ac"/>
                  <w:rFonts w:ascii="Times New Roman" w:eastAsia="Times New Roman" w:hAnsi="Times New Roman"/>
                  <w:sz w:val="24"/>
                  <w:szCs w:val="28"/>
                  <w:lang w:eastAsia="ru-RU"/>
                </w:rPr>
                <w:t>://</w:t>
              </w:r>
              <w:r w:rsidR="00106444">
                <w:rPr>
                  <w:rStyle w:val="ac"/>
                  <w:rFonts w:ascii="Times New Roman" w:eastAsia="Times New Roman" w:hAnsi="Times New Roman"/>
                  <w:sz w:val="24"/>
                  <w:szCs w:val="28"/>
                  <w:lang w:val="en-US" w:eastAsia="ru-RU"/>
                </w:rPr>
                <w:t>rutube</w:t>
              </w:r>
              <w:r w:rsidR="00106444">
                <w:rPr>
                  <w:rStyle w:val="ac"/>
                  <w:rFonts w:ascii="Times New Roman" w:eastAsia="Times New Roman" w:hAnsi="Times New Roman"/>
                  <w:sz w:val="24"/>
                  <w:szCs w:val="28"/>
                  <w:lang w:eastAsia="ru-RU"/>
                </w:rPr>
                <w:t>.</w:t>
              </w:r>
              <w:r w:rsidR="00106444">
                <w:rPr>
                  <w:rStyle w:val="ac"/>
                  <w:rFonts w:ascii="Times New Roman" w:eastAsia="Times New Roman" w:hAnsi="Times New Roman"/>
                  <w:sz w:val="24"/>
                  <w:szCs w:val="28"/>
                  <w:lang w:val="en-US" w:eastAsia="ru-RU"/>
                </w:rPr>
                <w:t>ru</w:t>
              </w:r>
              <w:r w:rsidR="00106444">
                <w:rPr>
                  <w:rStyle w:val="ac"/>
                  <w:rFonts w:ascii="Times New Roman" w:eastAsia="Times New Roman" w:hAnsi="Times New Roman"/>
                  <w:sz w:val="24"/>
                  <w:szCs w:val="28"/>
                  <w:lang w:eastAsia="ru-RU"/>
                </w:rPr>
                <w:t>/</w:t>
              </w:r>
              <w:r w:rsidR="00106444">
                <w:rPr>
                  <w:rStyle w:val="ac"/>
                  <w:rFonts w:ascii="Times New Roman" w:eastAsia="Times New Roman" w:hAnsi="Times New Roman"/>
                  <w:sz w:val="24"/>
                  <w:szCs w:val="28"/>
                  <w:lang w:val="en-US" w:eastAsia="ru-RU"/>
                </w:rPr>
                <w:t>channel</w:t>
              </w:r>
              <w:r w:rsidR="00106444">
                <w:rPr>
                  <w:rStyle w:val="ac"/>
                  <w:rFonts w:ascii="Times New Roman" w:eastAsia="Times New Roman" w:hAnsi="Times New Roman"/>
                  <w:sz w:val="24"/>
                  <w:szCs w:val="28"/>
                  <w:lang w:eastAsia="ru-RU"/>
                </w:rPr>
                <w:t>/12053363</w:t>
              </w:r>
            </w:hyperlink>
            <w:r w:rsidR="001064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канал  «</w:t>
            </w:r>
            <w:proofErr w:type="spellStart"/>
            <w:r w:rsidR="001064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СамоУчка</w:t>
            </w:r>
            <w:proofErr w:type="spellEnd"/>
            <w:r w:rsidR="001064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» </w:t>
            </w:r>
          </w:p>
        </w:tc>
        <w:tc>
          <w:tcPr>
            <w:tcW w:w="1829" w:type="dxa"/>
          </w:tcPr>
          <w:p w14:paraId="15910DE6" w14:textId="75F47F3E" w:rsidR="00106444" w:rsidRPr="004E4040" w:rsidRDefault="00106444" w:rsidP="00C650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311">
              <w:rPr>
                <w:rFonts w:ascii="Times New Roman" w:hAnsi="Times New Roman"/>
                <w:bCs/>
                <w:sz w:val="24"/>
                <w:szCs w:val="24"/>
              </w:rPr>
              <w:t xml:space="preserve">Романова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И.В.</w:t>
            </w:r>
          </w:p>
        </w:tc>
        <w:tc>
          <w:tcPr>
            <w:tcW w:w="1732" w:type="dxa"/>
          </w:tcPr>
          <w:p w14:paraId="78CEFE2D" w14:textId="39B68C10" w:rsidR="00106444" w:rsidRPr="004E4040" w:rsidRDefault="00106444" w:rsidP="00C650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44" w:rsidRPr="004E4040" w14:paraId="372A7917" w14:textId="77777777" w:rsidTr="00106444">
        <w:trPr>
          <w:trHeight w:val="562"/>
        </w:trPr>
        <w:tc>
          <w:tcPr>
            <w:tcW w:w="2449" w:type="dxa"/>
          </w:tcPr>
          <w:p w14:paraId="21D02B94" w14:textId="525DBCDF" w:rsidR="00106444" w:rsidRPr="00106444" w:rsidRDefault="00106444" w:rsidP="001064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4">
              <w:rPr>
                <w:rFonts w:ascii="Times New Roman" w:hAnsi="Times New Roman" w:cs="Times New Roman"/>
                <w:sz w:val="24"/>
                <w:szCs w:val="24"/>
              </w:rPr>
              <w:t>«Роль коррекционно-развивающей среды для детей с ограниченными возможностями здоровья»</w:t>
            </w:r>
          </w:p>
        </w:tc>
        <w:tc>
          <w:tcPr>
            <w:tcW w:w="3596" w:type="dxa"/>
          </w:tcPr>
          <w:p w14:paraId="712396B1" w14:textId="77777777" w:rsidR="00106444" w:rsidRPr="00106444" w:rsidRDefault="00106444" w:rsidP="0010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44">
              <w:rPr>
                <w:rFonts w:ascii="Times New Roman" w:hAnsi="Times New Roman" w:cs="Times New Roman"/>
                <w:sz w:val="24"/>
                <w:szCs w:val="24"/>
              </w:rPr>
              <w:t>Научный периодический журнал РИНЦ «Обществознание и социальная психология»</w:t>
            </w:r>
          </w:p>
          <w:p w14:paraId="4A249093" w14:textId="3DCAC969" w:rsidR="00106444" w:rsidRPr="00106444" w:rsidRDefault="00106444" w:rsidP="00106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7CB4000" w14:textId="79D340CF" w:rsidR="00106444" w:rsidRPr="00106444" w:rsidRDefault="00106444" w:rsidP="00C650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4">
              <w:rPr>
                <w:rFonts w:ascii="Times New Roman" w:hAnsi="Times New Roman" w:cs="Times New Roman"/>
                <w:sz w:val="24"/>
                <w:szCs w:val="24"/>
              </w:rPr>
              <w:t>Осипова Л.Н.</w:t>
            </w:r>
          </w:p>
        </w:tc>
        <w:tc>
          <w:tcPr>
            <w:tcW w:w="1732" w:type="dxa"/>
          </w:tcPr>
          <w:p w14:paraId="4B632FB8" w14:textId="5ACC7D82" w:rsidR="00106444" w:rsidRPr="00106444" w:rsidRDefault="00106444" w:rsidP="00C650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4"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</w:tr>
      <w:tr w:rsidR="00106444" w:rsidRPr="004E4040" w14:paraId="3FEC50D5" w14:textId="77777777" w:rsidTr="00106444">
        <w:tc>
          <w:tcPr>
            <w:tcW w:w="2449" w:type="dxa"/>
          </w:tcPr>
          <w:p w14:paraId="76A38B8C" w14:textId="1C5777F0" w:rsidR="00106444" w:rsidRPr="00106444" w:rsidRDefault="00106444" w:rsidP="001064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44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уровня сформированности жизненных компетенций у младших школьников с расстройствами аутистического спектра»</w:t>
            </w:r>
          </w:p>
        </w:tc>
        <w:tc>
          <w:tcPr>
            <w:tcW w:w="3596" w:type="dxa"/>
          </w:tcPr>
          <w:p w14:paraId="7B2D6CD5" w14:textId="4AE9C554" w:rsidR="00106444" w:rsidRPr="00106444" w:rsidRDefault="00106444" w:rsidP="001064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44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 «Коррекционная педагогика теория и практика» №4 (98), 2023</w:t>
            </w:r>
          </w:p>
        </w:tc>
        <w:tc>
          <w:tcPr>
            <w:tcW w:w="1829" w:type="dxa"/>
          </w:tcPr>
          <w:p w14:paraId="18B5306D" w14:textId="46719D62" w:rsidR="00106444" w:rsidRPr="00106444" w:rsidRDefault="00106444" w:rsidP="00C650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44">
              <w:rPr>
                <w:rFonts w:ascii="Times New Roman" w:hAnsi="Times New Roman" w:cs="Times New Roman"/>
                <w:sz w:val="24"/>
                <w:szCs w:val="24"/>
              </w:rPr>
              <w:t>Осипова Л.Н.</w:t>
            </w:r>
          </w:p>
        </w:tc>
        <w:tc>
          <w:tcPr>
            <w:tcW w:w="1732" w:type="dxa"/>
          </w:tcPr>
          <w:p w14:paraId="7A0F819D" w14:textId="1AE3E987" w:rsidR="00106444" w:rsidRPr="00106444" w:rsidRDefault="00106444" w:rsidP="00C650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6444">
              <w:rPr>
                <w:rFonts w:ascii="Times New Roman" w:hAnsi="Times New Roman" w:cs="Times New Roman"/>
                <w:sz w:val="24"/>
                <w:szCs w:val="24"/>
              </w:rPr>
              <w:t>№4 (98), 2023 год</w:t>
            </w:r>
          </w:p>
        </w:tc>
      </w:tr>
      <w:tr w:rsidR="00106444" w:rsidRPr="004E4040" w14:paraId="03D4BC95" w14:textId="77777777" w:rsidTr="00106444">
        <w:tc>
          <w:tcPr>
            <w:tcW w:w="2449" w:type="dxa"/>
          </w:tcPr>
          <w:p w14:paraId="67E5CB53" w14:textId="7C6801C0" w:rsidR="00106444" w:rsidRPr="00106444" w:rsidRDefault="00106444" w:rsidP="00106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44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социального поведения у обучающихся с расстройствами аутистического спектра в процессе учебной деятельности</w:t>
            </w:r>
          </w:p>
        </w:tc>
        <w:tc>
          <w:tcPr>
            <w:tcW w:w="3596" w:type="dxa"/>
          </w:tcPr>
          <w:p w14:paraId="75B62815" w14:textId="14B7B512" w:rsidR="00106444" w:rsidRPr="00106444" w:rsidRDefault="00106444" w:rsidP="00106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444">
              <w:rPr>
                <w:rFonts w:ascii="Times New Roman" w:hAnsi="Times New Roman" w:cs="Times New Roman"/>
                <w:sz w:val="24"/>
                <w:szCs w:val="24"/>
              </w:rPr>
              <w:t>Сборник «Человек – Семья – Общество – Государство – Бизнес: формирование образа будущего России»: материалы Всероссийской (национальной) научно-практической конференции / под ред. Н.И. Обуховой, А.С. Черткова [Электронное издание]. – Москва: изд-во «МУ им. С.Ю. Витте», 2024. – 7,6 Мб.</w:t>
            </w:r>
          </w:p>
        </w:tc>
        <w:tc>
          <w:tcPr>
            <w:tcW w:w="1829" w:type="dxa"/>
          </w:tcPr>
          <w:p w14:paraId="682CB446" w14:textId="294E322A" w:rsidR="00106444" w:rsidRPr="00106444" w:rsidRDefault="00106444" w:rsidP="00C6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44">
              <w:rPr>
                <w:rFonts w:ascii="Times New Roman" w:hAnsi="Times New Roman" w:cs="Times New Roman"/>
                <w:sz w:val="24"/>
                <w:szCs w:val="24"/>
              </w:rPr>
              <w:t>Бакеева</w:t>
            </w:r>
            <w:proofErr w:type="spellEnd"/>
            <w:r w:rsidRPr="0010644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32" w:type="dxa"/>
          </w:tcPr>
          <w:p w14:paraId="160CCB02" w14:textId="2C0E58F3" w:rsidR="00106444" w:rsidRPr="00106444" w:rsidRDefault="00106444" w:rsidP="00C6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44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B964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064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964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4D7F" w:rsidRPr="004E4040" w14:paraId="69180DEB" w14:textId="77777777" w:rsidTr="00106444">
        <w:tc>
          <w:tcPr>
            <w:tcW w:w="2449" w:type="dxa"/>
          </w:tcPr>
          <w:p w14:paraId="13536418" w14:textId="23D661BE" w:rsidR="00494D7F" w:rsidRPr="00106444" w:rsidRDefault="00494D7F" w:rsidP="00494D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учащихся с ОВЗ</w:t>
            </w: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6" w:type="dxa"/>
          </w:tcPr>
          <w:p w14:paraId="01339688" w14:textId="72707350" w:rsidR="00494D7F" w:rsidRPr="00106444" w:rsidRDefault="00494D7F" w:rsidP="00494D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829" w:type="dxa"/>
          </w:tcPr>
          <w:p w14:paraId="3322A085" w14:textId="5F04B43B" w:rsidR="00494D7F" w:rsidRPr="00106444" w:rsidRDefault="00494D7F" w:rsidP="00C6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32" w:type="dxa"/>
          </w:tcPr>
          <w:p w14:paraId="5274E23D" w14:textId="33814AC8" w:rsidR="00494D7F" w:rsidRPr="00106444" w:rsidRDefault="00494D7F" w:rsidP="00C650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8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4D7F" w:rsidRPr="004E4040" w14:paraId="23E071C6" w14:textId="77777777" w:rsidTr="00106444">
        <w:tc>
          <w:tcPr>
            <w:tcW w:w="2449" w:type="dxa"/>
          </w:tcPr>
          <w:p w14:paraId="5ADAEB1A" w14:textId="095B3589" w:rsidR="00494D7F" w:rsidRPr="00106444" w:rsidRDefault="00494D7F" w:rsidP="00494D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над формирование навыков грамотного письма у обучающих начальной школы в рамках реализации ФГОС.»</w:t>
            </w:r>
          </w:p>
        </w:tc>
        <w:tc>
          <w:tcPr>
            <w:tcW w:w="3596" w:type="dxa"/>
          </w:tcPr>
          <w:p w14:paraId="1B7A3284" w14:textId="0B218F6E" w:rsidR="00494D7F" w:rsidRPr="00106444" w:rsidRDefault="00494D7F" w:rsidP="00494D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829" w:type="dxa"/>
          </w:tcPr>
          <w:p w14:paraId="39F0C546" w14:textId="21882D74" w:rsidR="00494D7F" w:rsidRPr="00106444" w:rsidRDefault="00494D7F" w:rsidP="00C650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32" w:type="dxa"/>
          </w:tcPr>
          <w:p w14:paraId="64CCE7AB" w14:textId="6F529A0E" w:rsidR="00494D7F" w:rsidRPr="00106444" w:rsidRDefault="00494D7F" w:rsidP="00C650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</w:tr>
      <w:tr w:rsidR="00494D7F" w:rsidRPr="004E4040" w14:paraId="4FC3A59E" w14:textId="77777777" w:rsidTr="007079D0">
        <w:tc>
          <w:tcPr>
            <w:tcW w:w="2449" w:type="dxa"/>
            <w:shd w:val="clear" w:color="auto" w:fill="auto"/>
          </w:tcPr>
          <w:p w14:paraId="5F2314BD" w14:textId="77777777" w:rsidR="00494D7F" w:rsidRPr="008B0B38" w:rsidRDefault="00494D7F" w:rsidP="00494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Развиваем самостоятельность на уроках физкультуры.</w:t>
            </w:r>
          </w:p>
          <w:p w14:paraId="74798CEC" w14:textId="492B807D" w:rsidR="00494D7F" w:rsidRPr="00106444" w:rsidRDefault="00494D7F" w:rsidP="0049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76202B53" w14:textId="67FFBE94" w:rsidR="00494D7F" w:rsidRPr="00494D7F" w:rsidRDefault="00494D7F" w:rsidP="0049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pedsite.ru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shd w:val="clear" w:color="auto" w:fill="auto"/>
          </w:tcPr>
          <w:p w14:paraId="4B2AF714" w14:textId="1AAF35C4" w:rsidR="00494D7F" w:rsidRPr="00106444" w:rsidRDefault="00494D7F" w:rsidP="00C6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Хомченко Е.А.</w:t>
            </w:r>
          </w:p>
        </w:tc>
        <w:tc>
          <w:tcPr>
            <w:tcW w:w="1732" w:type="dxa"/>
            <w:shd w:val="clear" w:color="auto" w:fill="auto"/>
          </w:tcPr>
          <w:p w14:paraId="4A5591B5" w14:textId="31128140" w:rsidR="00494D7F" w:rsidRPr="00106444" w:rsidRDefault="00494D7F" w:rsidP="00C6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494D7F" w:rsidRPr="004E4040" w14:paraId="09F369F1" w14:textId="77777777" w:rsidTr="00106444">
        <w:tc>
          <w:tcPr>
            <w:tcW w:w="2449" w:type="dxa"/>
          </w:tcPr>
          <w:p w14:paraId="140326E6" w14:textId="7CB61084" w:rsidR="00494D7F" w:rsidRDefault="00494D7F" w:rsidP="00494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Идеи педагогики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Л.С.</w:t>
            </w:r>
            <w:r w:rsidR="00A87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Выготского в работе с детьми с особыми  образовательными потребностями в начальной школе».</w:t>
            </w:r>
          </w:p>
          <w:p w14:paraId="1FB58893" w14:textId="089229E4" w:rsidR="00494D7F" w:rsidRPr="00106444" w:rsidRDefault="00494D7F" w:rsidP="0049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14:paraId="124531A4" w14:textId="2ED54FA4" w:rsidR="00494D7F" w:rsidRPr="00106444" w:rsidRDefault="00494D7F" w:rsidP="0049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просветительский портал «ФГОС онлайн»    </w:t>
            </w:r>
          </w:p>
        </w:tc>
        <w:tc>
          <w:tcPr>
            <w:tcW w:w="1829" w:type="dxa"/>
          </w:tcPr>
          <w:p w14:paraId="038E29F0" w14:textId="60A067FD" w:rsidR="00494D7F" w:rsidRPr="00106444" w:rsidRDefault="00494D7F" w:rsidP="00C6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</w:p>
        </w:tc>
        <w:tc>
          <w:tcPr>
            <w:tcW w:w="1732" w:type="dxa"/>
          </w:tcPr>
          <w:p w14:paraId="7FEB88FE" w14:textId="10F1E13F" w:rsidR="00494D7F" w:rsidRPr="00106444" w:rsidRDefault="00494D7F" w:rsidP="00C6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18.10.2023</w:t>
            </w:r>
          </w:p>
        </w:tc>
      </w:tr>
      <w:tr w:rsidR="00494D7F" w:rsidRPr="004E4040" w14:paraId="664A3978" w14:textId="77777777" w:rsidTr="007079D0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456" w14:textId="77777777" w:rsidR="00494D7F" w:rsidRDefault="00494D7F" w:rsidP="00494D7F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Методическая разработка «Семейная гостиная «Гуля! Мы помним!»</w:t>
            </w:r>
          </w:p>
          <w:p w14:paraId="5A340B28" w14:textId="1E54D132" w:rsidR="00494D7F" w:rsidRPr="00106444" w:rsidRDefault="00494D7F" w:rsidP="00494D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06A" w14:textId="77777777" w:rsidR="00494D7F" w:rsidRDefault="00494D7F" w:rsidP="00494D7F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https//infourok.ru</w:t>
            </w:r>
          </w:p>
          <w:p w14:paraId="199CD7BF" w14:textId="14B5D263" w:rsidR="00494D7F" w:rsidRPr="00106444" w:rsidRDefault="00494D7F" w:rsidP="00494D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ECB0" w14:textId="77777777" w:rsidR="00494D7F" w:rsidRDefault="00494D7F" w:rsidP="00C6508A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Локтионова С.М.</w:t>
            </w:r>
          </w:p>
          <w:p w14:paraId="310D888A" w14:textId="2A6235C7" w:rsidR="00494D7F" w:rsidRPr="00106444" w:rsidRDefault="00494D7F" w:rsidP="00C650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EF08" w14:textId="14A5016C" w:rsidR="00494D7F" w:rsidRDefault="00494D7F" w:rsidP="00C6508A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18.12.2023</w:t>
            </w:r>
          </w:p>
          <w:p w14:paraId="6F3BDAEA" w14:textId="6A5DC52D" w:rsidR="00494D7F" w:rsidRPr="00106444" w:rsidRDefault="00494D7F" w:rsidP="00C650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2157" w:rsidRPr="004E4040" w14:paraId="3F1D9497" w14:textId="77777777" w:rsidTr="007079D0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A5C" w14:textId="19682140" w:rsidR="00422157" w:rsidRPr="00106444" w:rsidRDefault="00422157" w:rsidP="004221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5E">
              <w:rPr>
                <w:rFonts w:ascii="Times New Roman" w:hAnsi="Times New Roman" w:cs="Times New Roman"/>
                <w:sz w:val="24"/>
                <w:szCs w:val="24"/>
              </w:rPr>
              <w:t xml:space="preserve">«Морально - нравственные качества человека: их </w:t>
            </w:r>
            <w:r w:rsidR="00F705B9" w:rsidRPr="00252B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формирование»  </w:t>
            </w:r>
            <w:r w:rsidRPr="00252B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8BD" w14:textId="77777777" w:rsidR="00422157" w:rsidRPr="00252B5E" w:rsidRDefault="00422157" w:rsidP="00422157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2B5E">
              <w:rPr>
                <w:rFonts w:ascii="Times New Roman" w:hAnsi="Times New Roman" w:cs="Times New Roman"/>
                <w:sz w:val="24"/>
                <w:szCs w:val="24"/>
              </w:rPr>
              <w:t>Сайт Всероссийского педагогического общества «Доверие»</w:t>
            </w:r>
          </w:p>
          <w:p w14:paraId="092A6B31" w14:textId="60CDDB79" w:rsidR="00422157" w:rsidRPr="00422157" w:rsidRDefault="008078B9" w:rsidP="004221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422157" w:rsidRPr="002D623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22157" w:rsidRPr="002D623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22157" w:rsidRPr="002D623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vpo</w:t>
              </w:r>
              <w:proofErr w:type="spellEnd"/>
              <w:r w:rsidR="00422157" w:rsidRPr="002D623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22157" w:rsidRPr="002D623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doverie</w:t>
              </w:r>
              <w:proofErr w:type="spellEnd"/>
              <w:r w:rsidR="00422157" w:rsidRPr="002D623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22157" w:rsidRPr="002D623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22157" w:rsidRPr="002D623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22157" w:rsidRPr="002D623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result</w:t>
              </w:r>
            </w:hyperlink>
            <w:r w:rsidR="0042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2759" w14:textId="42D8C295" w:rsidR="00422157" w:rsidRPr="00106444" w:rsidRDefault="00422157" w:rsidP="00C650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5E">
              <w:rPr>
                <w:rFonts w:ascii="Times New Roman" w:hAnsi="Times New Roman" w:cs="Times New Roman"/>
                <w:sz w:val="24"/>
                <w:szCs w:val="24"/>
              </w:rPr>
              <w:t>Устименко Е.В.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4AFD" w14:textId="10ADB682" w:rsidR="00422157" w:rsidRPr="00106444" w:rsidRDefault="00422157" w:rsidP="00C650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5E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</w:tbl>
    <w:p w14:paraId="5E48B317" w14:textId="77777777" w:rsidR="005415A1" w:rsidRDefault="005415A1" w:rsidP="008F395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4096966" w14:textId="77777777" w:rsidR="00967751" w:rsidRDefault="00967751" w:rsidP="0096775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1">
        <w:rPr>
          <w:rFonts w:ascii="Times New Roman" w:hAnsi="Times New Roman" w:cs="Times New Roman"/>
          <w:bCs/>
          <w:sz w:val="28"/>
          <w:szCs w:val="28"/>
        </w:rPr>
        <w:t xml:space="preserve">Для организации совместной образовательной, научно-исследовательской и инновационной деятельности, в целях разработки, поиска, освоения и использования на базе ГКОУ "Волгоградская школа-интернат № 5" нововведений по совершенствованию образовательного процесса поддерживаю тесное сотрудничество с различными образовательными и общественными организациями. </w:t>
      </w:r>
    </w:p>
    <w:p w14:paraId="581D51B5" w14:textId="77777777" w:rsidR="00967751" w:rsidRDefault="00967751" w:rsidP="0096775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1">
        <w:rPr>
          <w:rFonts w:ascii="Times New Roman" w:hAnsi="Times New Roman" w:cs="Times New Roman"/>
          <w:bCs/>
          <w:sz w:val="28"/>
          <w:szCs w:val="28"/>
        </w:rPr>
        <w:t>В соответствии с трехсторонним соглашением о сотрудничестве между комитетом образования, науки и молодёжной политики Волгоградской области, федеральным государственным бюджетным образовательным учреждением высшего образования "Волгоградский государственный социально-педагогический университет" и государственным казенным общеобразовательным учреждением "Волгоградская школа-интернат № 5" школа-интернат является Базовой школой для реализации приоритетных направлений сотрудничества: развитие совместной учебной, научно-исследовательской, методической, проектной деятельности ВГСПУ и ГКОУ "Волгоградская школа-интернат № 5", развитие практико-ориентированного обучения студентов по образовательным программам высшего (педагогического) образования, реализация программ воспитания обучающихся через включение их в социально-значимую деятельность, повышение качества преподаваемых дисциплин и выработку современных подходов и методов обучения, обеспечение практико-ориентированной подготовки будущих дефектологов, логопедов посредством организации практик и стажировочных площадок в ГКОУ "Волгоградская школа-интернат № 5".</w:t>
      </w:r>
    </w:p>
    <w:p w14:paraId="7E307585" w14:textId="77777777" w:rsidR="004878C2" w:rsidRPr="004878C2" w:rsidRDefault="004878C2" w:rsidP="004878C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8C2">
        <w:rPr>
          <w:rFonts w:ascii="Times New Roman" w:hAnsi="Times New Roman" w:cs="Times New Roman"/>
          <w:bCs/>
          <w:sz w:val="28"/>
          <w:szCs w:val="28"/>
        </w:rPr>
        <w:t xml:space="preserve">С целью обеспечения высокого качества реализуемых образовательным учреждением адаптированных основных общеобразовательных программ администрация школы-интерната большое внимание уделяет повышению </w:t>
      </w:r>
      <w:r w:rsidRPr="004878C2">
        <w:rPr>
          <w:rFonts w:ascii="Times New Roman" w:hAnsi="Times New Roman" w:cs="Times New Roman"/>
          <w:bCs/>
          <w:sz w:val="28"/>
          <w:szCs w:val="28"/>
        </w:rPr>
        <w:lastRenderedPageBreak/>
        <w:t>профессиональной компетенции педагогических работников, в том числе путем освоения программ магистратуры по направлению подготовки 44.04.03 Специальное (дефектологическое) образование, реализуемых ФГБОУ ВО «ВГСПУ»: в 2022 диплом магистра по программе «Психолого-педагогическое сопровождение лиц с расстройствами аутистического спектра» получили 5 педагогов, в 2023 году – 3 педагога.</w:t>
      </w:r>
    </w:p>
    <w:p w14:paraId="24197DFB" w14:textId="7BBE2350" w:rsidR="004878C2" w:rsidRPr="004878C2" w:rsidRDefault="004878C2" w:rsidP="004878C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8C2">
        <w:rPr>
          <w:rFonts w:ascii="Times New Roman" w:hAnsi="Times New Roman" w:cs="Times New Roman"/>
          <w:bCs/>
          <w:sz w:val="28"/>
          <w:szCs w:val="28"/>
        </w:rPr>
        <w:t>В настоящее время два педагогических работника проходят обучение в ФГБОУ ВО «ВГСПУ» по программе бакалавриата по направлению подготовки 44.04.03 Специальное (дефектологическое) образование. Профиль подготовки - Дошкольная дефектология.</w:t>
      </w:r>
    </w:p>
    <w:p w14:paraId="60963D0C" w14:textId="77777777" w:rsidR="00B67237" w:rsidRPr="00B86063" w:rsidRDefault="00B67237" w:rsidP="00B6723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Методическая работа способствует росту профессионального мастерства педагогических работников, повышению качества образовательного процесса.</w:t>
      </w:r>
    </w:p>
    <w:p w14:paraId="0B99EE50" w14:textId="77777777" w:rsidR="00FE6879" w:rsidRPr="00B86063" w:rsidRDefault="00FE6879" w:rsidP="008C6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C05B91" w14:textId="1C67EE9D" w:rsidR="00FE6879" w:rsidRPr="00B86063" w:rsidRDefault="00BE2C41" w:rsidP="00FE687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63">
        <w:rPr>
          <w:rFonts w:ascii="Times New Roman" w:hAnsi="Times New Roman" w:cs="Times New Roman"/>
          <w:b/>
          <w:sz w:val="28"/>
          <w:szCs w:val="28"/>
        </w:rPr>
        <w:t>1.</w:t>
      </w:r>
      <w:r w:rsidR="00FE6879" w:rsidRPr="00B86063">
        <w:rPr>
          <w:rFonts w:ascii="Times New Roman" w:hAnsi="Times New Roman" w:cs="Times New Roman"/>
          <w:b/>
          <w:sz w:val="28"/>
          <w:szCs w:val="28"/>
        </w:rPr>
        <w:t>8. Работа служб психолого-педагогического сопровождения</w:t>
      </w:r>
    </w:p>
    <w:p w14:paraId="08716542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С 2017 года учреждение является ресурсным центром по организации комплексного сопровождения детей с расстройствами аутистического спектра (РЦ), руководитель и специалисты которого осуществляют методическое сопровождение реализации адаптированных основных общеобразовательных программ для детей с РАС, умственной отсталостью (интеллектуальными нарушениями), участвуют в работе по мониторингу образования детей с РАС в Волгоградской области, активно сотрудничают с Федеральным ресурсным центром по организации комплексного сопровождения детей с расстройствами аутистического спектра МГППУ, ГАУ ДПО "ВГАПО", ФГБОУ ВО "ВГСПУ" в работе по повышению квалификации педагогов Волгоградской области, работающих с детьми с ограниченными возможностями здоровья.</w:t>
      </w:r>
    </w:p>
    <w:p w14:paraId="1BBF7064" w14:textId="0ECB8CAA" w:rsidR="00754789" w:rsidRPr="00754789" w:rsidRDefault="00754789" w:rsidP="0075478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789">
        <w:rPr>
          <w:rFonts w:ascii="Times New Roman" w:hAnsi="Times New Roman" w:cs="Times New Roman"/>
          <w:bCs/>
          <w:sz w:val="28"/>
          <w:szCs w:val="28"/>
        </w:rPr>
        <w:t xml:space="preserve">В отчетном периоде продолжалась работа в соответствии с договорами о сотрудничестве между региональным ресурсным центром и образовательными организациями муниципальных районов и городских округов Волгоградской области, общественными организациями и другими социальными партнерами (всего – </w:t>
      </w:r>
      <w:r w:rsidR="00650E72">
        <w:rPr>
          <w:rFonts w:ascii="Times New Roman" w:hAnsi="Times New Roman" w:cs="Times New Roman"/>
          <w:bCs/>
          <w:sz w:val="28"/>
          <w:szCs w:val="28"/>
        </w:rPr>
        <w:t>34</w:t>
      </w:r>
      <w:r w:rsidRPr="00754789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650E72">
        <w:rPr>
          <w:rFonts w:ascii="Times New Roman" w:hAnsi="Times New Roman" w:cs="Times New Roman"/>
          <w:bCs/>
          <w:sz w:val="28"/>
          <w:szCs w:val="28"/>
        </w:rPr>
        <w:t>а</w:t>
      </w:r>
      <w:r w:rsidRPr="00754789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B85E63">
        <w:rPr>
          <w:rFonts w:ascii="Times New Roman" w:hAnsi="Times New Roman" w:cs="Times New Roman"/>
          <w:bCs/>
          <w:sz w:val="28"/>
          <w:szCs w:val="28"/>
        </w:rPr>
        <w:t xml:space="preserve">в 2023-2024 учебном году </w:t>
      </w:r>
      <w:r w:rsidRPr="00754789">
        <w:rPr>
          <w:rFonts w:ascii="Times New Roman" w:hAnsi="Times New Roman" w:cs="Times New Roman"/>
          <w:bCs/>
          <w:sz w:val="28"/>
          <w:szCs w:val="28"/>
        </w:rPr>
        <w:t xml:space="preserve">проведен первичный анализ коррекционно–образовательного пространства </w:t>
      </w:r>
      <w:r w:rsidR="00B85E63">
        <w:rPr>
          <w:rFonts w:ascii="Times New Roman" w:hAnsi="Times New Roman" w:cs="Times New Roman"/>
          <w:bCs/>
          <w:sz w:val="28"/>
          <w:szCs w:val="28"/>
        </w:rPr>
        <w:t>5</w:t>
      </w:r>
      <w:r w:rsidRPr="00754789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организаций муниципальных районов и городских округов Волгоградской области. </w:t>
      </w:r>
    </w:p>
    <w:p w14:paraId="4DDE24F1" w14:textId="77777777" w:rsidR="00754789" w:rsidRPr="00754789" w:rsidRDefault="00754789" w:rsidP="0075478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789">
        <w:rPr>
          <w:rFonts w:ascii="Times New Roman" w:hAnsi="Times New Roman" w:cs="Times New Roman"/>
          <w:bCs/>
          <w:sz w:val="28"/>
          <w:szCs w:val="28"/>
        </w:rPr>
        <w:t xml:space="preserve">В целях информирования муниципальных образовательных учреждений в их адрес направлялись информационные письма о проведении Региональным (научно-методическим) центром инклюзивного образования (ГАУ ДПО «Волгоградская государственная академия последипломного образования») научно-методических мероприятий. </w:t>
      </w:r>
    </w:p>
    <w:p w14:paraId="0881A40D" w14:textId="2AFE9D87" w:rsidR="001157B0" w:rsidRPr="001157B0" w:rsidRDefault="00B86063" w:rsidP="001157B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В целях презентации педагогических инноваций, транслирования опыта по сопровождению детей с РАС на базе школы-интерната </w:t>
      </w:r>
      <w:r w:rsidR="001157B0">
        <w:rPr>
          <w:rFonts w:ascii="Times New Roman" w:hAnsi="Times New Roman" w:cs="Times New Roman"/>
          <w:bCs/>
          <w:sz w:val="28"/>
          <w:szCs w:val="28"/>
        </w:rPr>
        <w:t xml:space="preserve">и вне </w:t>
      </w:r>
      <w:r w:rsidR="001157B0">
        <w:rPr>
          <w:rFonts w:ascii="Times New Roman" w:hAnsi="Times New Roman" w:cs="Times New Roman"/>
          <w:bCs/>
          <w:sz w:val="28"/>
          <w:szCs w:val="28"/>
        </w:rPr>
        <w:lastRenderedPageBreak/>
        <w:t>учреждения р</w:t>
      </w:r>
      <w:r w:rsidR="001157B0" w:rsidRPr="001157B0">
        <w:rPr>
          <w:rFonts w:ascii="Times New Roman" w:hAnsi="Times New Roman" w:cs="Times New Roman"/>
          <w:bCs/>
          <w:sz w:val="28"/>
          <w:szCs w:val="28"/>
        </w:rPr>
        <w:t xml:space="preserve">уководитель и специалисты ресурсного центра </w:t>
      </w:r>
      <w:r w:rsidR="001157B0">
        <w:rPr>
          <w:rFonts w:ascii="Times New Roman" w:hAnsi="Times New Roman" w:cs="Times New Roman"/>
          <w:bCs/>
          <w:sz w:val="28"/>
          <w:szCs w:val="28"/>
        </w:rPr>
        <w:t xml:space="preserve">в отчетном  периоде </w:t>
      </w:r>
      <w:r w:rsidR="001157B0" w:rsidRPr="001157B0">
        <w:rPr>
          <w:rFonts w:ascii="Times New Roman" w:hAnsi="Times New Roman" w:cs="Times New Roman"/>
          <w:bCs/>
          <w:sz w:val="28"/>
          <w:szCs w:val="28"/>
        </w:rPr>
        <w:t>организовали и провели следующие мероприятия:</w:t>
      </w:r>
    </w:p>
    <w:p w14:paraId="1C6D2BD8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 xml:space="preserve">- Региональный семинар-практикум "Использование игровых технологий для формирования ключевых компетенций у обучающихся с РАС" (21.11.2023), </w:t>
      </w:r>
    </w:p>
    <w:p w14:paraId="2337C33B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>Количество участников – 35 чел.</w:t>
      </w:r>
    </w:p>
    <w:p w14:paraId="2D496608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 xml:space="preserve">- Региональный семинар - практикум </w:t>
      </w:r>
      <w:r w:rsidRPr="000F288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F288F">
        <w:rPr>
          <w:rFonts w:ascii="Times New Roman" w:hAnsi="Times New Roman" w:cs="Times New Roman"/>
          <w:bCs/>
          <w:sz w:val="28"/>
          <w:szCs w:val="28"/>
        </w:rPr>
        <w:t>Формирование социальной компетенции у обучающихся с РАС» (28.02.2024)</w:t>
      </w:r>
    </w:p>
    <w:p w14:paraId="73DC1233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>Цель мероприятия: распространение передового педагогического опыта использования эффективных технологий   для формирования социальной компетентности у обучающихся с РАС.</w:t>
      </w:r>
    </w:p>
    <w:p w14:paraId="5CB331CD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>Количество участников – 33 чел.</w:t>
      </w:r>
    </w:p>
    <w:p w14:paraId="618A684D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>- Семинар-практикум «Практические инструменты в работе с семьями, воспитывающими детей с РАС» (20.03.2024) – 31 чел.</w:t>
      </w:r>
    </w:p>
    <w:p w14:paraId="15D04238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>- Региональная площадка в рамках Всероссийской недели распространения информации об аутизме, Фестиваля #ЛюдиКакЛюди (31.03.2024 – 06.04.2024)</w:t>
      </w:r>
    </w:p>
    <w:p w14:paraId="71891590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>Цель мероприятия: распространение информации об аутизме в России, освещение важных вопросов, связанных с особенностями включения детей с расстройствами аутистического спектра (далее – РАС) в систему общего образования, оказания помощи семьям, воспитывающим детей с РАС, а также со спецификой выявления и ранней помощи детям с риском развития РАС.</w:t>
      </w:r>
    </w:p>
    <w:p w14:paraId="330D307F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>Количество участников – 404 чел.</w:t>
      </w:r>
    </w:p>
    <w:p w14:paraId="1C0A434B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>- Мастерская по изготовлению бумажных динамических героев сказок для кукольного театра в рамках XVII Волгоградского образовательного форума «Образование – 2024» (21.03.2024);</w:t>
      </w:r>
    </w:p>
    <w:p w14:paraId="50C44ED7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>- Мастер-класс по росписи ладоней «Театр на ладошке» в рамках XVII Волгоградского образовательного форума «Образование – 2024» (21.03.2024).</w:t>
      </w:r>
    </w:p>
    <w:p w14:paraId="16116999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>С целью повышения профессиональной компетентности студентов по вопросам организации сопровождения детей с ОВЗ:</w:t>
      </w:r>
    </w:p>
    <w:p w14:paraId="350CBDBE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3" w:name="_Hlk173918508"/>
      <w:r w:rsidRPr="000F288F">
        <w:rPr>
          <w:rFonts w:ascii="Times New Roman" w:hAnsi="Times New Roman" w:cs="Times New Roman"/>
          <w:bCs/>
          <w:sz w:val="28"/>
          <w:szCs w:val="28"/>
        </w:rPr>
        <w:t>Производственная практика студентов 4 курса ФГБОУ ВО "ВГСПУ" факультета социальной и коррекционной педагогики по направлению "Специальное (дефектологическое) образование" профиль "Логопедия" (01.12.2023 – 28.12.2023) – 26 чел.</w:t>
      </w:r>
    </w:p>
    <w:bookmarkEnd w:id="3"/>
    <w:p w14:paraId="44D7ED7A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>- Ознакомительная практика студентов 2 курса Волгоградского института управления - филиала РАНХиГС по направлению "Социология" (бакалавриат) (25.12.2023 – 15.01.2024), количество участников – 1 человек;</w:t>
      </w:r>
    </w:p>
    <w:p w14:paraId="2ABE37CA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 xml:space="preserve">- Практика по профилю профессиональной деятельности студентов 3 курса Волгоградского института управления - филиала РАНХиГС по </w:t>
      </w:r>
      <w:r w:rsidRPr="000F288F">
        <w:rPr>
          <w:rFonts w:ascii="Times New Roman" w:hAnsi="Times New Roman" w:cs="Times New Roman"/>
          <w:bCs/>
          <w:sz w:val="28"/>
          <w:szCs w:val="28"/>
        </w:rPr>
        <w:lastRenderedPageBreak/>
        <w:t>направлению "Психология служебной деятельности" (специалитет), (25.12.2023 – 15.01.2024), количество участников – 1 человек.</w:t>
      </w:r>
    </w:p>
    <w:p w14:paraId="5E6F0B62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>- Практика по профилю профессиональной деятельности студентов 3 курса Волгоградского института управления - филиала РАНХиГС по направлению "Психология служебной деятельности" (специалитет), (25.12.2023 – 15.01.2024).</w:t>
      </w:r>
    </w:p>
    <w:p w14:paraId="6514A7FC" w14:textId="77777777" w:rsidR="000F288F" w:rsidRPr="000F288F" w:rsidRDefault="000F288F" w:rsidP="000F28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88F">
        <w:rPr>
          <w:rFonts w:ascii="Times New Roman" w:hAnsi="Times New Roman" w:cs="Times New Roman"/>
          <w:bCs/>
          <w:sz w:val="28"/>
          <w:szCs w:val="28"/>
        </w:rPr>
        <w:t>- Производственная практика студентов ФГБОУ ВО "ВГСПУ" факультета социальной и коррекционной педагогики по направлению "Специальное (дефектологическое) образование" профиль "Логопедия" (11.05.2024 – 07.06.2024) – 35 чел.</w:t>
      </w:r>
    </w:p>
    <w:p w14:paraId="61A44AEA" w14:textId="15A6C741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отработано </w:t>
      </w:r>
      <w:r w:rsidR="00151BBA">
        <w:rPr>
          <w:rFonts w:ascii="Times New Roman" w:hAnsi="Times New Roman" w:cs="Times New Roman"/>
          <w:bCs/>
          <w:sz w:val="28"/>
          <w:szCs w:val="28"/>
        </w:rPr>
        <w:t>33</w:t>
      </w:r>
      <w:r w:rsidRPr="00E35204">
        <w:rPr>
          <w:rFonts w:ascii="Times New Roman" w:hAnsi="Times New Roman" w:cs="Times New Roman"/>
          <w:bCs/>
          <w:sz w:val="28"/>
          <w:szCs w:val="28"/>
        </w:rPr>
        <w:t xml:space="preserve"> обращения администрации и специалистов муниципальных образовательных учреждений, оказывающих индивидуально-ориентированную педагогическую, психологическую, социальную помощь детям и семьям, воспитывающим детей с РАС. </w:t>
      </w:r>
    </w:p>
    <w:p w14:paraId="76DAE0A0" w14:textId="18E6BD9A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 xml:space="preserve">За консультативной помощью к специалистам ресурсного центра обратились </w:t>
      </w:r>
      <w:r w:rsidR="00AA5448">
        <w:rPr>
          <w:rFonts w:ascii="Times New Roman" w:hAnsi="Times New Roman" w:cs="Times New Roman"/>
          <w:bCs/>
          <w:sz w:val="28"/>
          <w:szCs w:val="28"/>
        </w:rPr>
        <w:t>87</w:t>
      </w:r>
      <w:r w:rsidRPr="00E35204">
        <w:rPr>
          <w:rFonts w:ascii="Times New Roman" w:hAnsi="Times New Roman" w:cs="Times New Roman"/>
          <w:bCs/>
          <w:sz w:val="28"/>
          <w:szCs w:val="28"/>
        </w:rPr>
        <w:t xml:space="preserve"> родителей (законных представителя) детей данной категории.</w:t>
      </w:r>
    </w:p>
    <w:p w14:paraId="5309CB53" w14:textId="77777777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>По запросу родителей, воспитывающих детей с РАС, специалистами РРЦ проводятся коррекционно-развивающие занятия. Данный вид деятельности осуществляют учителя-логопеды, педагог-психолог, учителя-дефектологи.</w:t>
      </w:r>
    </w:p>
    <w:p w14:paraId="39CA0ADE" w14:textId="77777777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>На каждого ребенка формируется личное дело, специалистами ведется мониторинг, проводятся совещания и психолого-педагогические консилиумы, на которых обсуждается динамика развития ребенка. В случае отсутствия положительной динамики программа корректируется для каждого ребенка индивидуально.</w:t>
      </w:r>
    </w:p>
    <w:p w14:paraId="170FA6B7" w14:textId="226C74F5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</w:t>
      </w:r>
      <w:r w:rsidR="00CD4226">
        <w:rPr>
          <w:rFonts w:ascii="Times New Roman" w:hAnsi="Times New Roman" w:cs="Times New Roman"/>
          <w:bCs/>
          <w:sz w:val="28"/>
          <w:szCs w:val="28"/>
        </w:rPr>
        <w:t>с</w:t>
      </w:r>
      <w:r w:rsidR="00CD4226" w:rsidRPr="00CD4226">
        <w:rPr>
          <w:rFonts w:ascii="Times New Roman" w:hAnsi="Times New Roman" w:cs="Times New Roman"/>
          <w:bCs/>
          <w:sz w:val="28"/>
          <w:szCs w:val="28"/>
        </w:rPr>
        <w:t>пециалистами РЦ проведено 90 психолого-педагогических диагностических мероприятий с детьми с РАС</w:t>
      </w:r>
      <w:r w:rsidR="00CD4226">
        <w:rPr>
          <w:rFonts w:ascii="Times New Roman" w:hAnsi="Times New Roman" w:cs="Times New Roman"/>
          <w:bCs/>
          <w:sz w:val="28"/>
          <w:szCs w:val="28"/>
        </w:rPr>
        <w:t xml:space="preserve">, по результатам которых родителям даны практические рекомендации, </w:t>
      </w:r>
      <w:r w:rsidR="00CD4226" w:rsidRPr="00CD4226">
        <w:rPr>
          <w:rFonts w:ascii="Times New Roman" w:hAnsi="Times New Roman" w:cs="Times New Roman"/>
          <w:bCs/>
          <w:sz w:val="28"/>
          <w:szCs w:val="28"/>
        </w:rPr>
        <w:t xml:space="preserve">160 коррекционно-развивающих занятий с детьми </w:t>
      </w:r>
      <w:r w:rsidR="00CD4226">
        <w:rPr>
          <w:rFonts w:ascii="Times New Roman" w:hAnsi="Times New Roman" w:cs="Times New Roman"/>
          <w:bCs/>
          <w:sz w:val="28"/>
          <w:szCs w:val="28"/>
        </w:rPr>
        <w:t xml:space="preserve">данной категории. </w:t>
      </w:r>
    </w:p>
    <w:p w14:paraId="60EB136C" w14:textId="2924B1E8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 xml:space="preserve">Эффективная деятельность по организации комплексного сопровождения детей с расстройствами аутистического спектра организована и в опорных учреждениях </w:t>
      </w:r>
      <w:r w:rsidR="009B5B31">
        <w:rPr>
          <w:rFonts w:ascii="Times New Roman" w:hAnsi="Times New Roman" w:cs="Times New Roman"/>
          <w:bCs/>
          <w:sz w:val="28"/>
          <w:szCs w:val="28"/>
        </w:rPr>
        <w:t>регионального ресурсного центра</w:t>
      </w:r>
      <w:r w:rsidRPr="00E3520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6EA3158" w14:textId="77777777" w:rsidR="00B86063" w:rsidRPr="00EE17DA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7DA">
        <w:rPr>
          <w:rFonts w:ascii="Times New Roman" w:hAnsi="Times New Roman" w:cs="Times New Roman"/>
          <w:bCs/>
          <w:sz w:val="28"/>
          <w:szCs w:val="28"/>
        </w:rPr>
        <w:t>В рамках реализации Комплекса мер по развитию эффективных практик предпрофессиональной подготовки детей-инвалидов в школе-интернате организована работа службы по профессиональной ориентации обучающихся, воспитанников с ОВЗ и мобильная служба предпрофессиональной диагностики, профориентации и профконсультаций.</w:t>
      </w:r>
    </w:p>
    <w:p w14:paraId="7D57646C" w14:textId="2BF45706" w:rsidR="00971E77" w:rsidRPr="00EE17DA" w:rsidRDefault="00971E77" w:rsidP="006C7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7DA">
        <w:rPr>
          <w:rFonts w:ascii="Times New Roman" w:hAnsi="Times New Roman" w:cs="Times New Roman"/>
          <w:bCs/>
          <w:sz w:val="28"/>
          <w:szCs w:val="28"/>
        </w:rPr>
        <w:t>Профориентационная работа проводится администрацией ОУ, классными руководителями, воспитателями, учителями-предметниками, педагогом - психологом, социальным педагогом, педагогом – организатором.</w:t>
      </w:r>
    </w:p>
    <w:p w14:paraId="5E020551" w14:textId="77777777" w:rsidR="00971E77" w:rsidRPr="00EE17DA" w:rsidRDefault="00971E77" w:rsidP="00971E77">
      <w:pPr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lastRenderedPageBreak/>
        <w:t>Принципы реализации Профориентационного минимума:</w:t>
      </w:r>
    </w:p>
    <w:p w14:paraId="0E92CCC5" w14:textId="77777777" w:rsidR="00971E77" w:rsidRPr="00EE17DA" w:rsidRDefault="00971E77" w:rsidP="00971E77">
      <w:pPr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EE17DA">
        <w:rPr>
          <w:rFonts w:ascii="Times New Roman" w:hAnsi="Times New Roman" w:cs="Times New Roman"/>
          <w:sz w:val="24"/>
          <w:szCs w:val="24"/>
        </w:rPr>
        <w:t xml:space="preserve"> системность: использование комплексного подхода, включающего диагностику профессиональных склонностей, профессиональные пробы, интерактивные информационные программы. Все подходы реализуются в активизирующем профессиональное самоопределение формате, некоторые активности предполагают преимущественно игровой формат для вовлечения максимального количества обучающихся;</w:t>
      </w:r>
    </w:p>
    <w:p w14:paraId="30C65AF6" w14:textId="6FDC7576" w:rsidR="00971E77" w:rsidRPr="00EE17DA" w:rsidRDefault="00971E77" w:rsidP="00971E77">
      <w:pPr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EE17DA">
        <w:rPr>
          <w:rFonts w:ascii="Times New Roman" w:hAnsi="Times New Roman" w:cs="Times New Roman"/>
          <w:sz w:val="24"/>
          <w:szCs w:val="24"/>
        </w:rPr>
        <w:t xml:space="preserve"> систематичность: </w:t>
      </w:r>
      <w:r w:rsidR="004C0139" w:rsidRPr="00EE17DA">
        <w:rPr>
          <w:rFonts w:ascii="Times New Roman" w:hAnsi="Times New Roman" w:cs="Times New Roman"/>
          <w:sz w:val="24"/>
          <w:szCs w:val="24"/>
        </w:rPr>
        <w:t>п</w:t>
      </w:r>
      <w:r w:rsidRPr="00EE17DA">
        <w:rPr>
          <w:rFonts w:ascii="Times New Roman" w:hAnsi="Times New Roman" w:cs="Times New Roman"/>
          <w:sz w:val="24"/>
          <w:szCs w:val="24"/>
        </w:rPr>
        <w:t xml:space="preserve">рофориентационный минимум реализуется в течение нескольких лет, </w:t>
      </w:r>
      <w:r w:rsidR="004C0139" w:rsidRPr="00EE17DA">
        <w:rPr>
          <w:rFonts w:ascii="Times New Roman" w:hAnsi="Times New Roman" w:cs="Times New Roman"/>
          <w:sz w:val="24"/>
          <w:szCs w:val="24"/>
        </w:rPr>
        <w:t xml:space="preserve">что позволяет участникам </w:t>
      </w:r>
      <w:r w:rsidRPr="00EE17DA">
        <w:rPr>
          <w:rFonts w:ascii="Times New Roman" w:hAnsi="Times New Roman" w:cs="Times New Roman"/>
          <w:sz w:val="24"/>
          <w:szCs w:val="24"/>
        </w:rPr>
        <w:t>наблюдать динамику своего развития. Обучающи</w:t>
      </w:r>
      <w:r w:rsidR="004C0139" w:rsidRPr="00EE17DA">
        <w:rPr>
          <w:rFonts w:ascii="Times New Roman" w:hAnsi="Times New Roman" w:cs="Times New Roman"/>
          <w:sz w:val="24"/>
          <w:szCs w:val="24"/>
        </w:rPr>
        <w:t>еся, воспитанники имеют возможность</w:t>
      </w:r>
      <w:r w:rsidRPr="00EE17DA">
        <w:rPr>
          <w:rFonts w:ascii="Times New Roman" w:hAnsi="Times New Roman" w:cs="Times New Roman"/>
          <w:sz w:val="24"/>
          <w:szCs w:val="24"/>
        </w:rPr>
        <w:t xml:space="preserve"> получать обратную связь и рекомендации с учетом меняющихся данных в тех активностях, которые будут отвечать </w:t>
      </w:r>
      <w:r w:rsidR="004C0139" w:rsidRPr="00EE17DA">
        <w:rPr>
          <w:rFonts w:ascii="Times New Roman" w:hAnsi="Times New Roman" w:cs="Times New Roman"/>
          <w:sz w:val="24"/>
          <w:szCs w:val="24"/>
        </w:rPr>
        <w:t>их</w:t>
      </w:r>
      <w:r w:rsidRPr="00EE17DA">
        <w:rPr>
          <w:rFonts w:ascii="Times New Roman" w:hAnsi="Times New Roman" w:cs="Times New Roman"/>
          <w:sz w:val="24"/>
          <w:szCs w:val="24"/>
        </w:rPr>
        <w:t xml:space="preserve"> особенностям, запросам и уровню ГПС;</w:t>
      </w:r>
    </w:p>
    <w:p w14:paraId="449C6E74" w14:textId="77777777" w:rsidR="00971E77" w:rsidRPr="00EE17DA" w:rsidRDefault="00971E77" w:rsidP="00971E77">
      <w:pPr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EE17DA">
        <w:rPr>
          <w:rFonts w:ascii="Times New Roman" w:hAnsi="Times New Roman" w:cs="Times New Roman"/>
          <w:sz w:val="24"/>
          <w:szCs w:val="24"/>
        </w:rPr>
        <w:t xml:space="preserve"> доступность: любой обучающийся по программе общего образования (или его родитель/законный представитель) сможет воспользоваться профориентационной помощью. </w:t>
      </w:r>
    </w:p>
    <w:p w14:paraId="0B23419A" w14:textId="1D7B3D82" w:rsidR="00971E77" w:rsidRPr="00EE17DA" w:rsidRDefault="006C7241" w:rsidP="00971E77">
      <w:pPr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bCs/>
          <w:sz w:val="24"/>
          <w:szCs w:val="24"/>
        </w:rPr>
        <w:tab/>
      </w:r>
      <w:r w:rsidR="00971E77" w:rsidRPr="00EE17DA">
        <w:rPr>
          <w:rFonts w:ascii="Times New Roman" w:hAnsi="Times New Roman" w:cs="Times New Roman"/>
          <w:bCs/>
          <w:sz w:val="24"/>
          <w:szCs w:val="24"/>
        </w:rPr>
        <w:t xml:space="preserve">В ГКОУ «Волгоградская школа – интернат № 5» разработана и принята в работу Программа профориентационной работы (базовый уровень Профориентационного минимума). </w:t>
      </w:r>
      <w:r w:rsidR="00971E77" w:rsidRPr="00EE17DA">
        <w:rPr>
          <w:rFonts w:ascii="Times New Roman" w:hAnsi="Times New Roman" w:cs="Times New Roman"/>
          <w:sz w:val="24"/>
          <w:szCs w:val="24"/>
          <w:u w:val="single"/>
        </w:rPr>
        <w:t>Цель реализации базового уровня</w:t>
      </w:r>
      <w:r w:rsidR="00971E77" w:rsidRPr="00EE17DA">
        <w:rPr>
          <w:rFonts w:ascii="Times New Roman" w:hAnsi="Times New Roman" w:cs="Times New Roman"/>
          <w:sz w:val="24"/>
          <w:szCs w:val="24"/>
        </w:rPr>
        <w:t xml:space="preserve"> является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  <w:r w:rsidR="004426DF" w:rsidRPr="00EE17DA">
        <w:rPr>
          <w:rFonts w:ascii="Times New Roman" w:hAnsi="Times New Roman" w:cs="Times New Roman"/>
          <w:sz w:val="24"/>
          <w:szCs w:val="24"/>
        </w:rPr>
        <w:t xml:space="preserve"> На основе программы разработан план профориентационной работы на учебный год.</w:t>
      </w:r>
    </w:p>
    <w:p w14:paraId="7CED68FF" w14:textId="77777777" w:rsidR="007C2F4F" w:rsidRPr="00EE17DA" w:rsidRDefault="007C2F4F" w:rsidP="007C2F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7DA">
        <w:rPr>
          <w:rFonts w:ascii="Times New Roman" w:hAnsi="Times New Roman" w:cs="Times New Roman"/>
          <w:sz w:val="24"/>
          <w:szCs w:val="24"/>
          <w:u w:val="single"/>
        </w:rPr>
        <w:t>Профориентационная работа реализуется в следующих форматах:</w:t>
      </w:r>
    </w:p>
    <w:p w14:paraId="3AE1F074" w14:textId="77777777" w:rsidR="007C2F4F" w:rsidRPr="00EE17DA" w:rsidRDefault="007C2F4F" w:rsidP="007C2F4F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EE17DA">
        <w:rPr>
          <w:rFonts w:ascii="Times New Roman" w:hAnsi="Times New Roman" w:cs="Times New Roman"/>
          <w:sz w:val="16"/>
          <w:szCs w:val="16"/>
          <w:u w:val="single"/>
        </w:rPr>
        <w:t>УРОЧНАЯ ДЕЯТЕЛЬНОСТЬ</w:t>
      </w:r>
    </w:p>
    <w:p w14:paraId="0B06D38D" w14:textId="77777777" w:rsidR="007C2F4F" w:rsidRPr="00EE17DA" w:rsidRDefault="007C2F4F" w:rsidP="007C2F4F">
      <w:pPr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-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</w:t>
      </w:r>
    </w:p>
    <w:p w14:paraId="1FEE70C3" w14:textId="4A956FB6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 xml:space="preserve">- Уроки профориентационной направленности в рамках учебного предмета "Технология". </w:t>
      </w:r>
    </w:p>
    <w:p w14:paraId="1968A695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E17DA">
        <w:rPr>
          <w:rFonts w:ascii="Times New Roman" w:hAnsi="Times New Roman" w:cs="Times New Roman"/>
          <w:sz w:val="18"/>
          <w:szCs w:val="18"/>
        </w:rPr>
        <w:t>ВНЕУРОЧНАЯ ДЕЯТЕЛЬНОСТЬ</w:t>
      </w:r>
    </w:p>
    <w:p w14:paraId="5ECB6F61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Диагностический конструктор (2 этапа): несколько вариантов профориентационных</w:t>
      </w:r>
    </w:p>
    <w:p w14:paraId="3D7CC07E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онлайн-диагностик исходя из потребностей обучающихся - 4 часа</w:t>
      </w:r>
    </w:p>
    <w:p w14:paraId="75F17CF5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Профориентационный урок - 2 часа</w:t>
      </w:r>
    </w:p>
    <w:p w14:paraId="4C53C561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Урок "Россия - мои горизонты" (для тех, кто впервые зарегистрирован в Проекте) - 2 часа</w:t>
      </w:r>
    </w:p>
    <w:p w14:paraId="44C7F62D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Рефлексивный урок - 4 часа</w:t>
      </w:r>
    </w:p>
    <w:p w14:paraId="463BF151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Мероприятия на выбор:</w:t>
      </w:r>
    </w:p>
    <w:p w14:paraId="04A58985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- Профориентационные программы внеурочной деятельности;</w:t>
      </w:r>
    </w:p>
    <w:p w14:paraId="5D9965AB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- Дополнительные профориентационные уроки;</w:t>
      </w:r>
    </w:p>
    <w:p w14:paraId="60DE2D5B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- Онлайн-уроки "Шоу профессий";</w:t>
      </w:r>
    </w:p>
    <w:p w14:paraId="467EECE7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- Проектная деятельность.</w:t>
      </w:r>
    </w:p>
    <w:p w14:paraId="266048E5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E17DA">
        <w:rPr>
          <w:rFonts w:ascii="Times New Roman" w:hAnsi="Times New Roman" w:cs="Times New Roman"/>
          <w:sz w:val="20"/>
          <w:szCs w:val="20"/>
          <w:u w:val="single"/>
        </w:rPr>
        <w:t>ВОСПИТАТЕЛЬНАЯ РАБОТА</w:t>
      </w:r>
    </w:p>
    <w:p w14:paraId="47B8FF46" w14:textId="77777777" w:rsidR="00B046F9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- Выставка "Лаборатория будущего"</w:t>
      </w:r>
      <w:r w:rsidR="00B046F9" w:rsidRPr="00EE17DA">
        <w:rPr>
          <w:rFonts w:ascii="Times New Roman" w:hAnsi="Times New Roman" w:cs="Times New Roman"/>
          <w:sz w:val="24"/>
          <w:szCs w:val="24"/>
        </w:rPr>
        <w:t>;</w:t>
      </w:r>
    </w:p>
    <w:p w14:paraId="6892BFC0" w14:textId="32E42C00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Профессиональные пробы на базе Площадки или на базе Платформы</w:t>
      </w:r>
      <w:r w:rsidR="00B046F9" w:rsidRPr="00EE17DA">
        <w:rPr>
          <w:rFonts w:ascii="Times New Roman" w:hAnsi="Times New Roman" w:cs="Times New Roman"/>
          <w:sz w:val="24"/>
          <w:szCs w:val="24"/>
        </w:rPr>
        <w:t>;</w:t>
      </w:r>
    </w:p>
    <w:p w14:paraId="60D31F36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Мероприятия на выбор:</w:t>
      </w:r>
    </w:p>
    <w:p w14:paraId="1E613B21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lastRenderedPageBreak/>
        <w:t>- Экскурсии в образовательные организации ВО или СПО;</w:t>
      </w:r>
    </w:p>
    <w:p w14:paraId="132612AB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- Экскурсии на производство;</w:t>
      </w:r>
    </w:p>
    <w:p w14:paraId="36A6EE02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- Конкурсы профориентационной направленности;</w:t>
      </w:r>
    </w:p>
    <w:p w14:paraId="18D61510" w14:textId="7678C2BB" w:rsidR="007C2F4F" w:rsidRPr="00EE17DA" w:rsidRDefault="007C2F4F" w:rsidP="00B0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- Образовательные выставки.</w:t>
      </w:r>
    </w:p>
    <w:p w14:paraId="67F2B3FE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Может быть реализована в рамках внеурочной деятельности.</w:t>
      </w:r>
    </w:p>
    <w:p w14:paraId="64F0056B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E17DA">
        <w:rPr>
          <w:rFonts w:ascii="Times New Roman" w:hAnsi="Times New Roman" w:cs="Times New Roman"/>
          <w:sz w:val="20"/>
          <w:szCs w:val="20"/>
          <w:u w:val="single"/>
        </w:rPr>
        <w:t>ДОПОЛНИТЕЛЬНОЕ ОБРАЗОВАНИЕ</w:t>
      </w:r>
    </w:p>
    <w:p w14:paraId="670CB428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- Выбор и посещение занятий в рамках дополнительного образования с учетом</w:t>
      </w:r>
    </w:p>
    <w:p w14:paraId="6D685E03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склонностей и образовательных потребностей обучающегося.</w:t>
      </w:r>
    </w:p>
    <w:p w14:paraId="009ECF73" w14:textId="77777777" w:rsidR="007C2F4F" w:rsidRPr="00EE17DA" w:rsidRDefault="007C2F4F" w:rsidP="007C2F4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E17DA">
        <w:rPr>
          <w:rFonts w:ascii="Times New Roman" w:hAnsi="Times New Roman" w:cs="Times New Roman"/>
          <w:sz w:val="20"/>
          <w:szCs w:val="20"/>
          <w:u w:val="single"/>
        </w:rPr>
        <w:t>ВЗАИМОДЕЙСТВИЕ С РОДИТЕЛЯМИ (ЗАКОННЫМИ ПРЕДСТАВИТЕЛЯМИ)</w:t>
      </w:r>
    </w:p>
    <w:p w14:paraId="67892C5E" w14:textId="77777777" w:rsidR="007C2F4F" w:rsidRPr="00EE17DA" w:rsidRDefault="007C2F4F" w:rsidP="007C2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DA">
        <w:rPr>
          <w:rFonts w:ascii="Times New Roman" w:hAnsi="Times New Roman" w:cs="Times New Roman"/>
          <w:sz w:val="24"/>
          <w:szCs w:val="24"/>
        </w:rPr>
        <w:t>- Родительское собрание (ознакомительное или итоговое)</w:t>
      </w:r>
    </w:p>
    <w:p w14:paraId="63535346" w14:textId="68FABD95" w:rsidR="00B046F9" w:rsidRPr="00EE17DA" w:rsidRDefault="00B046F9" w:rsidP="00B046F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7DA">
        <w:rPr>
          <w:rFonts w:ascii="Times New Roman" w:hAnsi="Times New Roman" w:cs="Times New Roman"/>
          <w:bCs/>
          <w:sz w:val="28"/>
          <w:szCs w:val="28"/>
        </w:rPr>
        <w:t xml:space="preserve">- Профессиональная консультация: осуществляются педагогом-психологом, социальным педагогом, учителями трудового обучения. Родители имеют возможность получить подробную информацию, рекомендации и советы по вопросам профессиональной ориентации обучающихся, воспитанников 4-х-9-х классов и классов для учащихся с ТМНР. </w:t>
      </w:r>
    </w:p>
    <w:p w14:paraId="0EAE864A" w14:textId="77777777" w:rsidR="00B046F9" w:rsidRPr="00EE17DA" w:rsidRDefault="00B046F9" w:rsidP="00B046F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7DA">
        <w:rPr>
          <w:rFonts w:ascii="Times New Roman" w:hAnsi="Times New Roman" w:cs="Times New Roman"/>
          <w:bCs/>
          <w:sz w:val="28"/>
          <w:szCs w:val="28"/>
        </w:rPr>
        <w:tab/>
        <w:t>Консультирование проводится как индивидуально, так и групповое: общешкольные родительские собрания, родительские собрания по классам.</w:t>
      </w:r>
    </w:p>
    <w:p w14:paraId="586280E6" w14:textId="77777777" w:rsidR="00B046F9" w:rsidRPr="00EE17DA" w:rsidRDefault="00B046F9" w:rsidP="00B046F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7DA">
        <w:rPr>
          <w:rFonts w:ascii="Times New Roman" w:hAnsi="Times New Roman" w:cs="Times New Roman"/>
          <w:bCs/>
          <w:sz w:val="28"/>
          <w:szCs w:val="28"/>
        </w:rPr>
        <w:tab/>
        <w:t>Педагог-психолог и социальный педагог проводят индивидуальные консультации родителей по вопросу оказания помощи детям в период подготовки и проведения итоговой аттестации.</w:t>
      </w:r>
    </w:p>
    <w:p w14:paraId="76D9B3A3" w14:textId="77777777" w:rsidR="00B046F9" w:rsidRPr="00EE17DA" w:rsidRDefault="00B046F9" w:rsidP="00B046F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17DA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EE17DA">
        <w:rPr>
          <w:rFonts w:ascii="Times New Roman" w:hAnsi="Times New Roman" w:cs="Times New Roman"/>
          <w:bCs/>
          <w:sz w:val="28"/>
          <w:szCs w:val="28"/>
        </w:rPr>
        <w:t>Профдиагностика</w:t>
      </w:r>
      <w:proofErr w:type="spellEnd"/>
      <w:r w:rsidRPr="00EE17DA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EE17DA">
        <w:rPr>
          <w:rFonts w:ascii="Times New Roman" w:hAnsi="Times New Roman" w:cs="Times New Roman"/>
          <w:bCs/>
          <w:iCs/>
          <w:sz w:val="28"/>
          <w:szCs w:val="28"/>
        </w:rPr>
        <w:t xml:space="preserve">дин из важнейших составных компонентов профориентации. В течение учебного года педагог-психолог, социальный педагог проводили анкетирование, тестирование, с обучающимися, воспитанниками 5-х - 9-х классов с целью изучения характерных особенностей личности: ценностные ориентации, интересы, потребности, склонности, способности, профессиональную направленность, профессиональные намерения, мотивы выбора профессии, черты характера, темперамент, состояние здоровья, что </w:t>
      </w:r>
      <w:r w:rsidRPr="00EE17DA">
        <w:rPr>
          <w:rFonts w:ascii="Times New Roman" w:hAnsi="Times New Roman" w:cs="Times New Roman"/>
          <w:bCs/>
          <w:sz w:val="28"/>
          <w:szCs w:val="28"/>
        </w:rPr>
        <w:t>давало возможность определить дальнейший образовательный маршрут обучающихся и дальнейший профессиональный маршрут будущего выпускника.</w:t>
      </w:r>
    </w:p>
    <w:p w14:paraId="556FED86" w14:textId="77777777" w:rsidR="00B046F9" w:rsidRPr="00EE17DA" w:rsidRDefault="00B046F9" w:rsidP="00B046F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7DA">
        <w:rPr>
          <w:rFonts w:ascii="Times New Roman" w:hAnsi="Times New Roman" w:cs="Times New Roman"/>
          <w:bCs/>
          <w:sz w:val="28"/>
          <w:szCs w:val="28"/>
        </w:rPr>
        <w:t>Работа нашего учреждения по профессиональной информации включала в себя: оформление информационного стенда, разработка буклетов, памяток, брошюр по профессиональной ориентации, с целью повышения компетентности родителей и учащихся по вопросам профориентации: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14:paraId="41F8014D" w14:textId="1F303B71" w:rsidR="00B046F9" w:rsidRPr="00EE17DA" w:rsidRDefault="00B046F9" w:rsidP="00B046F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7DA">
        <w:rPr>
          <w:rFonts w:ascii="Times New Roman" w:hAnsi="Times New Roman" w:cs="Times New Roman"/>
          <w:bCs/>
          <w:sz w:val="28"/>
          <w:szCs w:val="28"/>
        </w:rPr>
        <w:tab/>
        <w:t xml:space="preserve">В сентябре и апреле проводился «День открытых дверей» для родителей по профессиональной ориентации обучающихся, воспитанников, где родители могли получить информацию, по проблемам профессиональной ориентации детей, ознакомиться с выставкой работ по </w:t>
      </w:r>
      <w:r w:rsidRPr="00EE17DA">
        <w:rPr>
          <w:rFonts w:ascii="Times New Roman" w:hAnsi="Times New Roman" w:cs="Times New Roman"/>
          <w:bCs/>
          <w:sz w:val="28"/>
          <w:szCs w:val="28"/>
        </w:rPr>
        <w:lastRenderedPageBreak/>
        <w:t>декоративно-прикладному и художественно-изобразительному творчеству, обучающихся, воспитанников нашей школы.</w:t>
      </w:r>
    </w:p>
    <w:p w14:paraId="6256B5B8" w14:textId="77777777" w:rsidR="00B046F9" w:rsidRPr="00EE17DA" w:rsidRDefault="00B046F9" w:rsidP="00B046F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7DA">
        <w:rPr>
          <w:rFonts w:ascii="Times New Roman" w:hAnsi="Times New Roman" w:cs="Times New Roman"/>
          <w:bCs/>
          <w:sz w:val="28"/>
          <w:szCs w:val="28"/>
        </w:rPr>
        <w:tab/>
        <w:t>В рамках Дня открытых дверей были проведены экскурсии, для обучающихся, воспитанников 5-х-9-х классов, в учебные заведения  в целях всестороннего ознакомления с профессиями: столярное дело, штукатурно-малярное дело, швейное дело.</w:t>
      </w:r>
    </w:p>
    <w:p w14:paraId="6CF9CCD8" w14:textId="77777777" w:rsidR="00B046F9" w:rsidRPr="00EE17DA" w:rsidRDefault="00B046F9" w:rsidP="00B046F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7DA">
        <w:rPr>
          <w:rFonts w:ascii="Times New Roman" w:hAnsi="Times New Roman" w:cs="Times New Roman"/>
          <w:bCs/>
          <w:sz w:val="28"/>
          <w:szCs w:val="28"/>
        </w:rPr>
        <w:t xml:space="preserve">Для обучающихся, воспитанников 4-х-5-х классов были организовываются и проводятся экскурсии в школьные мастерские, где учащиеся знакомятся с профилями трудового обучения: столярное дело, штукатурно-малярное дело, швейное дело.  Обучающиеся имеют возможность познакомиться с различными материалами, их свойствами, инструментами и оборудованием, попробовать себя в разнообразных трудовых действиях. </w:t>
      </w:r>
    </w:p>
    <w:p w14:paraId="33865060" w14:textId="42C6485E" w:rsidR="00B046F9" w:rsidRPr="00EE17DA" w:rsidRDefault="00B046F9" w:rsidP="00B046F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7DA">
        <w:rPr>
          <w:rFonts w:ascii="Times New Roman" w:hAnsi="Times New Roman" w:cs="Times New Roman"/>
          <w:bCs/>
          <w:sz w:val="28"/>
          <w:szCs w:val="28"/>
        </w:rPr>
        <w:tab/>
        <w:t>Школьный библиотекарь в течение года проводила обзор книжной выставки с целью повысить информационную культуру и грамотность учащихся, научить их умению пользоваться информацией, чтобы правильно ориентироваться в многообразии мира профессий. </w:t>
      </w:r>
    </w:p>
    <w:p w14:paraId="09877311" w14:textId="7B704C37" w:rsidR="006C7241" w:rsidRPr="00EE17DA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7DA">
        <w:rPr>
          <w:rFonts w:ascii="Times New Roman" w:hAnsi="Times New Roman" w:cs="Times New Roman"/>
          <w:bCs/>
          <w:sz w:val="28"/>
          <w:szCs w:val="28"/>
        </w:rPr>
        <w:t>Профориентационная работа проводилась, как с обучающимися 5-х - 9-х классов, так и с обучающимися начальной школы. Педагоги проводили мероприятия</w:t>
      </w:r>
      <w:r w:rsidR="007C2F4F" w:rsidRPr="00EE17DA">
        <w:rPr>
          <w:rFonts w:ascii="Times New Roman" w:hAnsi="Times New Roman" w:cs="Times New Roman"/>
          <w:bCs/>
          <w:sz w:val="28"/>
          <w:szCs w:val="28"/>
        </w:rPr>
        <w:t>,</w:t>
      </w:r>
      <w:r w:rsidRPr="00EE17DA">
        <w:rPr>
          <w:rFonts w:ascii="Times New Roman" w:hAnsi="Times New Roman" w:cs="Times New Roman"/>
          <w:bCs/>
          <w:sz w:val="28"/>
          <w:szCs w:val="28"/>
        </w:rPr>
        <w:t xml:space="preserve"> направленные на формирование у младших школьников ценностного отношения к труду, пониманию его роли в жизни человека и в обществе. Работа в это возрастной категории сводилась к первичному знакомству с различными профессиями, и происходила, как на уроках трудового обучения, так и на внеклассных мероприятиях</w:t>
      </w:r>
      <w:r w:rsidR="00B046F9" w:rsidRPr="00EE17D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73A80E" w14:textId="7647FAB5" w:rsidR="00B86063" w:rsidRDefault="00B86063" w:rsidP="00EE17D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30E">
        <w:rPr>
          <w:rFonts w:ascii="Times New Roman" w:hAnsi="Times New Roman" w:cs="Times New Roman"/>
          <w:bCs/>
          <w:sz w:val="28"/>
          <w:szCs w:val="28"/>
        </w:rPr>
        <w:t xml:space="preserve">Положительные результаты профориентационной </w:t>
      </w:r>
      <w:r w:rsidR="00754789" w:rsidRPr="00D4730E">
        <w:rPr>
          <w:rFonts w:ascii="Times New Roman" w:hAnsi="Times New Roman" w:cs="Times New Roman"/>
          <w:bCs/>
          <w:sz w:val="28"/>
          <w:szCs w:val="28"/>
        </w:rPr>
        <w:t>работы служб</w:t>
      </w:r>
      <w:r w:rsidRPr="00D4730E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B86063">
        <w:rPr>
          <w:rFonts w:ascii="Times New Roman" w:hAnsi="Times New Roman" w:cs="Times New Roman"/>
          <w:bCs/>
          <w:sz w:val="28"/>
          <w:szCs w:val="28"/>
        </w:rPr>
        <w:t xml:space="preserve"> результативное участие обучающихся, воспитанников в конкурсах профессионального мастерства:</w:t>
      </w:r>
    </w:p>
    <w:p w14:paraId="0DB29B72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- Областной конкурс "</w:t>
      </w:r>
      <w:proofErr w:type="spellStart"/>
      <w:r w:rsidRPr="00F14B88">
        <w:rPr>
          <w:rFonts w:ascii="Times New Roman" w:hAnsi="Times New Roman" w:cs="Times New Roman"/>
          <w:bCs/>
          <w:sz w:val="28"/>
          <w:szCs w:val="28"/>
        </w:rPr>
        <w:t>ПрофКомпас</w:t>
      </w:r>
      <w:proofErr w:type="spellEnd"/>
      <w:r w:rsidRPr="00F14B88">
        <w:rPr>
          <w:rFonts w:ascii="Times New Roman" w:hAnsi="Times New Roman" w:cs="Times New Roman"/>
          <w:bCs/>
          <w:sz w:val="28"/>
          <w:szCs w:val="28"/>
        </w:rPr>
        <w:t>" для обучающихся 1-11 классов и педагогических работников образовательных организаций Волгоградской области", Номинации «Один день в профессии», «Профессии в моей семье» (17.01.2024-12.03.2024) - участие</w:t>
      </w:r>
    </w:p>
    <w:p w14:paraId="180229CD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 xml:space="preserve">- Областной конкурс профессионального мастерства "Творчество в будущей профессии". Номинация «Художественный труд» - Ильичев Иван, 8б </w:t>
      </w:r>
      <w:proofErr w:type="spellStart"/>
      <w:r w:rsidRPr="00F14B88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F14B88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F14B88">
        <w:rPr>
          <w:rFonts w:ascii="Times New Roman" w:hAnsi="Times New Roman" w:cs="Times New Roman"/>
          <w:bCs/>
          <w:sz w:val="28"/>
          <w:szCs w:val="28"/>
        </w:rPr>
        <w:t>Шведкая</w:t>
      </w:r>
      <w:proofErr w:type="spellEnd"/>
      <w:r w:rsidRPr="00F14B88">
        <w:rPr>
          <w:rFonts w:ascii="Times New Roman" w:hAnsi="Times New Roman" w:cs="Times New Roman"/>
          <w:bCs/>
          <w:sz w:val="28"/>
          <w:szCs w:val="28"/>
        </w:rPr>
        <w:t xml:space="preserve"> София, 6а </w:t>
      </w:r>
      <w:proofErr w:type="spellStart"/>
      <w:r w:rsidRPr="00F14B88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F14B88">
        <w:rPr>
          <w:rFonts w:ascii="Times New Roman" w:hAnsi="Times New Roman" w:cs="Times New Roman"/>
          <w:bCs/>
          <w:sz w:val="28"/>
          <w:szCs w:val="28"/>
        </w:rPr>
        <w:t xml:space="preserve">.; номинация «Цветоводство» - </w:t>
      </w:r>
      <w:proofErr w:type="spellStart"/>
      <w:r w:rsidRPr="00F14B88">
        <w:rPr>
          <w:rFonts w:ascii="Times New Roman" w:hAnsi="Times New Roman" w:cs="Times New Roman"/>
          <w:bCs/>
          <w:sz w:val="28"/>
          <w:szCs w:val="28"/>
        </w:rPr>
        <w:t>Бахолдин</w:t>
      </w:r>
      <w:proofErr w:type="spellEnd"/>
      <w:r w:rsidRPr="00F14B88">
        <w:rPr>
          <w:rFonts w:ascii="Times New Roman" w:hAnsi="Times New Roman" w:cs="Times New Roman"/>
          <w:bCs/>
          <w:sz w:val="28"/>
          <w:szCs w:val="28"/>
        </w:rPr>
        <w:t xml:space="preserve"> Тимур, 6б </w:t>
      </w:r>
      <w:proofErr w:type="spellStart"/>
      <w:r w:rsidRPr="00F14B88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F14B88">
        <w:rPr>
          <w:rFonts w:ascii="Times New Roman" w:hAnsi="Times New Roman" w:cs="Times New Roman"/>
          <w:bCs/>
          <w:sz w:val="28"/>
          <w:szCs w:val="28"/>
        </w:rPr>
        <w:t>. - участие</w:t>
      </w:r>
    </w:p>
    <w:p w14:paraId="260A5898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14B88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F14B88">
        <w:rPr>
          <w:rFonts w:ascii="Times New Roman" w:hAnsi="Times New Roman" w:cs="Times New Roman"/>
          <w:bCs/>
          <w:sz w:val="28"/>
          <w:szCs w:val="28"/>
        </w:rPr>
        <w:t xml:space="preserve"> Региональный студенческий фестиваль «Профессионал будущего», номинация «Коллаж» (28.03.2024) - участие</w:t>
      </w:r>
    </w:p>
    <w:p w14:paraId="75F57EC1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14B8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14B88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F14B88">
        <w:rPr>
          <w:rFonts w:ascii="Times New Roman" w:hAnsi="Times New Roman" w:cs="Times New Roman"/>
          <w:bCs/>
          <w:sz w:val="28"/>
          <w:szCs w:val="28"/>
        </w:rPr>
        <w:t xml:space="preserve"> региональный отборочный этап </w:t>
      </w:r>
      <w:r w:rsidRPr="00F14B88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F14B88">
        <w:rPr>
          <w:rFonts w:ascii="Times New Roman" w:hAnsi="Times New Roman" w:cs="Times New Roman"/>
          <w:bCs/>
          <w:sz w:val="28"/>
          <w:szCs w:val="28"/>
        </w:rPr>
        <w:t xml:space="preserve"> Национального Чемпионата по профессиональному мастерству среди инвалидов и лиц с ограниченными возможностями здоровья «Абилимпикс» - 2024:</w:t>
      </w:r>
    </w:p>
    <w:p w14:paraId="660CB383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1). Номинация «Швейное дело» - 3 место;</w:t>
      </w:r>
    </w:p>
    <w:p w14:paraId="104F9D1B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2). Номинация «Столярное дело» - 2 место;</w:t>
      </w:r>
    </w:p>
    <w:p w14:paraId="594AD997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lastRenderedPageBreak/>
        <w:t>3). Номинация «Малярное дело» - участие;</w:t>
      </w:r>
    </w:p>
    <w:p w14:paraId="278A6C52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4). Номинация «Клининг» - участие;</w:t>
      </w:r>
    </w:p>
    <w:p w14:paraId="046A3FF0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5). Номинация «Изобразительное искусство» - участие.</w:t>
      </w:r>
    </w:p>
    <w:p w14:paraId="16A43E35" w14:textId="77777777" w:rsidR="00F14B88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sz w:val="28"/>
          <w:szCs w:val="28"/>
        </w:rPr>
        <w:t xml:space="preserve">С 2019 года </w:t>
      </w:r>
      <w:r w:rsidRPr="00B86063">
        <w:rPr>
          <w:rFonts w:ascii="Times New Roman" w:hAnsi="Times New Roman" w:cs="Times New Roman"/>
          <w:bCs/>
          <w:sz w:val="28"/>
          <w:szCs w:val="28"/>
        </w:rPr>
        <w:t xml:space="preserve">на базе ГКОУ "Волгоградская школа-интернат № 5" функционирует консультационный пункт Единой региональной консультационной службы "Гармония".  </w:t>
      </w:r>
    </w:p>
    <w:p w14:paraId="3DD02979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14B88">
        <w:rPr>
          <w:rFonts w:ascii="Times New Roman" w:hAnsi="Times New Roman" w:cs="Times New Roman"/>
          <w:bCs/>
          <w:sz w:val="28"/>
          <w:szCs w:val="28"/>
        </w:rPr>
        <w:t xml:space="preserve">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создания условий, направленных на повышение компетентности родителей в области образования и воспитания детей.</w:t>
      </w:r>
    </w:p>
    <w:p w14:paraId="75D3CFDC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Специалисты службы:</w:t>
      </w:r>
    </w:p>
    <w:p w14:paraId="59DA2102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4B88">
        <w:rPr>
          <w:rFonts w:ascii="Times New Roman" w:hAnsi="Times New Roman" w:cs="Times New Roman"/>
          <w:bCs/>
          <w:sz w:val="28"/>
          <w:szCs w:val="28"/>
        </w:rPr>
        <w:t>Акуева</w:t>
      </w:r>
      <w:proofErr w:type="spellEnd"/>
      <w:r w:rsidRPr="00F1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4B88">
        <w:rPr>
          <w:rFonts w:ascii="Times New Roman" w:hAnsi="Times New Roman" w:cs="Times New Roman"/>
          <w:bCs/>
          <w:sz w:val="28"/>
          <w:szCs w:val="28"/>
        </w:rPr>
        <w:t>Зарема</w:t>
      </w:r>
      <w:proofErr w:type="spellEnd"/>
      <w:r w:rsidRPr="00F1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4B88">
        <w:rPr>
          <w:rFonts w:ascii="Times New Roman" w:hAnsi="Times New Roman" w:cs="Times New Roman"/>
          <w:bCs/>
          <w:sz w:val="28"/>
          <w:szCs w:val="28"/>
        </w:rPr>
        <w:t>Ибрагимовна</w:t>
      </w:r>
      <w:proofErr w:type="spellEnd"/>
      <w:r w:rsidRPr="00F14B88">
        <w:rPr>
          <w:rFonts w:ascii="Times New Roman" w:hAnsi="Times New Roman" w:cs="Times New Roman"/>
          <w:bCs/>
          <w:sz w:val="28"/>
          <w:szCs w:val="28"/>
        </w:rPr>
        <w:t xml:space="preserve">: педагог-психолог.    </w:t>
      </w:r>
    </w:p>
    <w:p w14:paraId="20312DC2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Осипова Людмила Николаевна: учитель-дефектолог.</w:t>
      </w:r>
    </w:p>
    <w:p w14:paraId="19B531C3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proofErr w:type="spellStart"/>
      <w:r w:rsidRPr="00F14B88">
        <w:rPr>
          <w:rFonts w:ascii="Times New Roman" w:hAnsi="Times New Roman" w:cs="Times New Roman"/>
          <w:bCs/>
          <w:sz w:val="28"/>
          <w:szCs w:val="28"/>
        </w:rPr>
        <w:t>Бакеева</w:t>
      </w:r>
      <w:proofErr w:type="spellEnd"/>
      <w:r w:rsidRPr="00F14B88">
        <w:rPr>
          <w:rFonts w:ascii="Times New Roman" w:hAnsi="Times New Roman" w:cs="Times New Roman"/>
          <w:bCs/>
          <w:sz w:val="28"/>
          <w:szCs w:val="28"/>
        </w:rPr>
        <w:t xml:space="preserve"> Наталья Анатольевна: учитель-логопед.</w:t>
      </w:r>
    </w:p>
    <w:p w14:paraId="5742C7DA" w14:textId="5C55FEAB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4B8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14B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14B88">
        <w:rPr>
          <w:rFonts w:ascii="Times New Roman" w:hAnsi="Times New Roman" w:cs="Times New Roman"/>
          <w:bCs/>
          <w:sz w:val="28"/>
          <w:szCs w:val="28"/>
        </w:rPr>
        <w:t xml:space="preserve"> С 01.09.2023 г. по 31.05.2024 г. проведено </w:t>
      </w:r>
      <w:r w:rsidRPr="00F14B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278 </w:t>
      </w:r>
      <w:r w:rsidRPr="00F14B88">
        <w:rPr>
          <w:rFonts w:ascii="Times New Roman" w:hAnsi="Times New Roman" w:cs="Times New Roman"/>
          <w:bCs/>
          <w:sz w:val="28"/>
          <w:szCs w:val="28"/>
        </w:rPr>
        <w:t>консультации для семей, имеющих детей. Из них 86 консультаций в рамках «Недели родительского просвещения «Вдохновени</w:t>
      </w:r>
      <w:r w:rsidR="00EF0F15">
        <w:rPr>
          <w:rFonts w:ascii="Times New Roman" w:hAnsi="Times New Roman" w:cs="Times New Roman"/>
          <w:bCs/>
          <w:sz w:val="28"/>
          <w:szCs w:val="28"/>
        </w:rPr>
        <w:t>е</w:t>
      </w:r>
      <w:r w:rsidR="005D675E" w:rsidRPr="00F14B88">
        <w:rPr>
          <w:rFonts w:ascii="Times New Roman" w:hAnsi="Times New Roman" w:cs="Times New Roman"/>
          <w:bCs/>
          <w:sz w:val="28"/>
          <w:szCs w:val="28"/>
        </w:rPr>
        <w:t>»»</w:t>
      </w:r>
      <w:r w:rsidRPr="00F14B88">
        <w:rPr>
          <w:rFonts w:ascii="Times New Roman" w:hAnsi="Times New Roman" w:cs="Times New Roman"/>
          <w:bCs/>
          <w:sz w:val="28"/>
          <w:szCs w:val="28"/>
        </w:rPr>
        <w:t xml:space="preserve">. Все консультации были проведены в очном </w:t>
      </w:r>
      <w:r w:rsidR="005D675E" w:rsidRPr="00F14B88">
        <w:rPr>
          <w:rFonts w:ascii="Times New Roman" w:hAnsi="Times New Roman" w:cs="Times New Roman"/>
          <w:bCs/>
          <w:sz w:val="28"/>
          <w:szCs w:val="28"/>
        </w:rPr>
        <w:t>формате.</w:t>
      </w:r>
      <w:r w:rsidRPr="00F14B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7F9D102" w14:textId="3121ACF3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 xml:space="preserve">Было </w:t>
      </w:r>
      <w:r w:rsidR="005D675E" w:rsidRPr="00F14B88">
        <w:rPr>
          <w:rFonts w:ascii="Times New Roman" w:hAnsi="Times New Roman" w:cs="Times New Roman"/>
          <w:bCs/>
          <w:sz w:val="28"/>
          <w:szCs w:val="28"/>
        </w:rPr>
        <w:t>проведено 192</w:t>
      </w:r>
      <w:r w:rsidRPr="00F14B88">
        <w:rPr>
          <w:rFonts w:ascii="Times New Roman" w:hAnsi="Times New Roman" w:cs="Times New Roman"/>
          <w:bCs/>
          <w:sz w:val="28"/>
          <w:szCs w:val="28"/>
        </w:rPr>
        <w:t xml:space="preserve"> консультации. Из них</w:t>
      </w:r>
    </w:p>
    <w:p w14:paraId="05D41944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 xml:space="preserve"> от 0-3 лет - 8 человек</w:t>
      </w:r>
    </w:p>
    <w:p w14:paraId="34D9E985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 xml:space="preserve"> с 3-7 лет   - 42 человека</w:t>
      </w:r>
    </w:p>
    <w:p w14:paraId="26E0666A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 xml:space="preserve"> с 7-18 лет - 142 человека</w:t>
      </w:r>
    </w:p>
    <w:p w14:paraId="09C5B4D9" w14:textId="30D4BEEB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 xml:space="preserve">очных – </w:t>
      </w:r>
      <w:r w:rsidR="005D675E" w:rsidRPr="00F14B88">
        <w:rPr>
          <w:rFonts w:ascii="Times New Roman" w:hAnsi="Times New Roman" w:cs="Times New Roman"/>
          <w:bCs/>
          <w:sz w:val="28"/>
          <w:szCs w:val="28"/>
          <w:u w:val="single"/>
        </w:rPr>
        <w:t>278 консультаций</w:t>
      </w:r>
      <w:r w:rsidRPr="00F14B88"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</w:p>
    <w:p w14:paraId="00B78F20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дистанционных -</w:t>
      </w:r>
      <w:r w:rsidRPr="00F14B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0 консультаций;</w:t>
      </w:r>
    </w:p>
    <w:p w14:paraId="1CFA6B23" w14:textId="46AB2C70" w:rsidR="00F14B88" w:rsidRPr="00F14B88" w:rsidRDefault="005D675E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выездных -</w:t>
      </w:r>
      <w:r w:rsidR="00F14B88" w:rsidRPr="00F1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B88" w:rsidRPr="00F14B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0 консультаций. </w:t>
      </w:r>
    </w:p>
    <w:p w14:paraId="4DECCD25" w14:textId="457BF318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 xml:space="preserve">Заполнено </w:t>
      </w:r>
      <w:r w:rsidR="005D675E" w:rsidRPr="00F14B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192 </w:t>
      </w:r>
      <w:r w:rsidR="005D675E" w:rsidRPr="00F14B88">
        <w:rPr>
          <w:rFonts w:ascii="Times New Roman" w:hAnsi="Times New Roman" w:cs="Times New Roman"/>
          <w:bCs/>
          <w:sz w:val="28"/>
          <w:szCs w:val="28"/>
        </w:rPr>
        <w:t>согласия</w:t>
      </w:r>
      <w:r w:rsidRPr="00F14B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86E8F6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4B8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14B8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14B88">
        <w:rPr>
          <w:rFonts w:ascii="Times New Roman" w:hAnsi="Times New Roman" w:cs="Times New Roman"/>
          <w:bCs/>
          <w:sz w:val="28"/>
          <w:szCs w:val="28"/>
        </w:rPr>
        <w:t>Родители обучающихся продолжают получать необходимую информацию (график работы, телефоны специалистов и др.) в разделе "Единая региональная консультационная служба" на сайте образовательного учреждения. Информация на сайте регулярно пополняется и обновляется.</w:t>
      </w:r>
    </w:p>
    <w:p w14:paraId="22A3DF5D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14B8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14B88">
        <w:rPr>
          <w:rFonts w:ascii="Times New Roman" w:hAnsi="Times New Roman" w:cs="Times New Roman"/>
          <w:bCs/>
          <w:sz w:val="28"/>
          <w:szCs w:val="28"/>
        </w:rPr>
        <w:t>Систематически в родительские чаты отправляется полезная информация, ссылки для родителей (законных представителей), где им предлагаются разные формы участия в онлайн-мероприятиях (тестирование, вебинары, мастер-классы и др.), что значительно расширяет возможность эффективного общения с родителями и оказания им помощи в вопросах развития и воспитания детей.</w:t>
      </w:r>
    </w:p>
    <w:p w14:paraId="03BCBCE5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14B8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14B88">
        <w:rPr>
          <w:rFonts w:ascii="Times New Roman" w:hAnsi="Times New Roman" w:cs="Times New Roman"/>
          <w:bCs/>
          <w:sz w:val="28"/>
          <w:szCs w:val="28"/>
        </w:rPr>
        <w:t>Специалистами единой региональной консультационной службы «Гармония» были разработаны рекламные буклеты, листовки, оформлены информационные стенды.</w:t>
      </w:r>
      <w:r w:rsidRPr="00F14B8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C007038" w14:textId="0C90D0AB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F14B8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14B8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14B88">
        <w:rPr>
          <w:rFonts w:ascii="Times New Roman" w:hAnsi="Times New Roman" w:cs="Times New Roman"/>
          <w:bCs/>
          <w:sz w:val="28"/>
          <w:szCs w:val="28"/>
        </w:rPr>
        <w:t>Тематика вопросов, по которым было наибольшее количество обращений:</w:t>
      </w:r>
    </w:p>
    <w:p w14:paraId="17DDF1C8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- Возрастные и индивидуальные особенности развития ребенка;</w:t>
      </w:r>
    </w:p>
    <w:p w14:paraId="38914C8A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- Организация образовательного процесса.</w:t>
      </w:r>
    </w:p>
    <w:p w14:paraId="39321D87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- Организация образовательного процесса ребенка с ОВЗ</w:t>
      </w:r>
    </w:p>
    <w:p w14:paraId="52A3A440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- Вопросы межличностной коммуникации и социализации у детей и подростков</w:t>
      </w:r>
    </w:p>
    <w:p w14:paraId="6AE10DC7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- Развитие, обучение и воспитание детей с ОВЗ, с инвалидностью</w:t>
      </w:r>
    </w:p>
    <w:p w14:paraId="18548267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- Вопросы компьютерной зависимости, оптимального времени взаимодействия ребенка с гаджетом и социальными сетями</w:t>
      </w:r>
    </w:p>
    <w:p w14:paraId="7D1B644F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- Вопросы раннего развития детей до 3 лет</w:t>
      </w:r>
    </w:p>
    <w:p w14:paraId="1EE42210" w14:textId="77777777" w:rsidR="00F14B88" w:rsidRPr="00F14B88" w:rsidRDefault="00F14B88" w:rsidP="00F14B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B88">
        <w:rPr>
          <w:rFonts w:ascii="Times New Roman" w:hAnsi="Times New Roman" w:cs="Times New Roman"/>
          <w:bCs/>
          <w:sz w:val="28"/>
          <w:szCs w:val="28"/>
        </w:rPr>
        <w:t>- Консультирование учителя-логопеда по вопросам формирования и развития речи ребенка.</w:t>
      </w:r>
    </w:p>
    <w:p w14:paraId="2B5E93D8" w14:textId="77777777" w:rsidR="005C002F" w:rsidRPr="00854D00" w:rsidRDefault="0091199E" w:rsidP="005C00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D00">
        <w:rPr>
          <w:rFonts w:ascii="Times New Roman" w:hAnsi="Times New Roman" w:cs="Times New Roman"/>
          <w:sz w:val="28"/>
          <w:szCs w:val="28"/>
        </w:rPr>
        <w:t xml:space="preserve">С целью обеспечения диагностико-коррекционного, психолого-педагогического сопровождения обучающихся, воспитанников, своевременного оказания помощи учителям и воспитателям в обеспечении индивидуального и дифференцированного подхода в обучении учащихся школе-интернате создан психолого-педагогический консилиум (ППк). </w:t>
      </w:r>
    </w:p>
    <w:p w14:paraId="5E1E14B8" w14:textId="77777777" w:rsidR="00854D00" w:rsidRPr="00854D00" w:rsidRDefault="00854D00" w:rsidP="0085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D00">
        <w:rPr>
          <w:rFonts w:ascii="Times New Roman" w:hAnsi="Times New Roman" w:cs="Times New Roman"/>
          <w:sz w:val="28"/>
          <w:szCs w:val="28"/>
        </w:rPr>
        <w:t xml:space="preserve">В 2023-2024 учебном  году  члены ППк  работали по плану, составленному на учебный год. </w:t>
      </w:r>
    </w:p>
    <w:p w14:paraId="430DB122" w14:textId="77777777" w:rsidR="00854D00" w:rsidRPr="00854D00" w:rsidRDefault="00854D00" w:rsidP="0085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D00">
        <w:rPr>
          <w:rFonts w:ascii="Times New Roman" w:hAnsi="Times New Roman" w:cs="Times New Roman"/>
          <w:sz w:val="28"/>
          <w:szCs w:val="28"/>
        </w:rPr>
        <w:t>За учебный год было обследовано 127  детей:</w:t>
      </w:r>
    </w:p>
    <w:p w14:paraId="7F513A77" w14:textId="77777777" w:rsidR="00854D00" w:rsidRPr="00854D00" w:rsidRDefault="00854D00" w:rsidP="00854D00">
      <w:pPr>
        <w:numPr>
          <w:ilvl w:val="0"/>
          <w:numId w:val="22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D00">
        <w:rPr>
          <w:rFonts w:ascii="Times New Roman" w:hAnsi="Times New Roman" w:cs="Times New Roman"/>
          <w:sz w:val="28"/>
          <w:szCs w:val="28"/>
        </w:rPr>
        <w:t>обследование вновь поступивших детей, с целью определения уровня  познавательных процессов и эмоционально – волевой сферы – 31 человек и зачислены в соответствующие классы (1, 2, 3, 5, 7, 9 класс и 1, 3, 8  класс для учащихся со сложной структурой дефекта).</w:t>
      </w:r>
    </w:p>
    <w:p w14:paraId="6A3CF49E" w14:textId="7344DE4E" w:rsidR="00854D00" w:rsidRPr="00854D00" w:rsidRDefault="00854D00" w:rsidP="00854D00">
      <w:pPr>
        <w:numPr>
          <w:ilvl w:val="0"/>
          <w:numId w:val="22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D00">
        <w:rPr>
          <w:rFonts w:ascii="Times New Roman" w:hAnsi="Times New Roman" w:cs="Times New Roman"/>
          <w:sz w:val="28"/>
          <w:szCs w:val="28"/>
        </w:rPr>
        <w:t xml:space="preserve">обследование детей, не усваивающих АООП, для направления на ЦПМПК, с целью определения дальнейшего образовательного маршрута – 2 человека; </w:t>
      </w:r>
    </w:p>
    <w:p w14:paraId="3F81484F" w14:textId="77777777" w:rsidR="00854D00" w:rsidRPr="00854D00" w:rsidRDefault="00854D00" w:rsidP="00854D00">
      <w:pPr>
        <w:numPr>
          <w:ilvl w:val="0"/>
          <w:numId w:val="22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D00">
        <w:rPr>
          <w:rFonts w:ascii="Times New Roman" w:hAnsi="Times New Roman" w:cs="Times New Roman"/>
          <w:sz w:val="28"/>
          <w:szCs w:val="28"/>
        </w:rPr>
        <w:t>обследование детей с целью определения условий для дальнейшей профессиональной подготовки выпускников – 10  человек;</w:t>
      </w:r>
    </w:p>
    <w:p w14:paraId="5DBFE2A7" w14:textId="77777777" w:rsidR="00854D00" w:rsidRPr="00854D00" w:rsidRDefault="00854D00" w:rsidP="00854D00">
      <w:pPr>
        <w:numPr>
          <w:ilvl w:val="0"/>
          <w:numId w:val="22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D00">
        <w:rPr>
          <w:rFonts w:ascii="Times New Roman" w:hAnsi="Times New Roman" w:cs="Times New Roman"/>
          <w:sz w:val="28"/>
          <w:szCs w:val="28"/>
        </w:rPr>
        <w:t>обследование с целью создания условий для организации обучения; оказания психологической и логопедической помощи обучающихся, воспитанников, имеющих инвалидность (ИПРА) – 86 человек;</w:t>
      </w:r>
    </w:p>
    <w:p w14:paraId="25670659" w14:textId="77777777" w:rsidR="00854D00" w:rsidRPr="00854D00" w:rsidRDefault="00854D00" w:rsidP="00854D00">
      <w:pPr>
        <w:numPr>
          <w:ilvl w:val="0"/>
          <w:numId w:val="22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D00">
        <w:rPr>
          <w:rFonts w:ascii="Times New Roman" w:hAnsi="Times New Roman" w:cs="Times New Roman"/>
          <w:sz w:val="28"/>
          <w:szCs w:val="28"/>
        </w:rPr>
        <w:t xml:space="preserve">обследование учащихся с целью разработки специальной индивидуальной программы </w:t>
      </w:r>
      <w:r w:rsidRPr="00854D00">
        <w:rPr>
          <w:rFonts w:ascii="Times New Roman" w:hAnsi="Times New Roman" w:cs="Times New Roman"/>
          <w:bCs/>
          <w:sz w:val="28"/>
          <w:szCs w:val="28"/>
        </w:rPr>
        <w:t xml:space="preserve">развития (СИПР), </w:t>
      </w:r>
      <w:r w:rsidRPr="00854D00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854D00">
        <w:rPr>
          <w:rFonts w:ascii="Times New Roman" w:hAnsi="Times New Roman" w:cs="Times New Roman"/>
          <w:bCs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854D00">
        <w:rPr>
          <w:rFonts w:ascii="Times New Roman" w:hAnsi="Times New Roman" w:cs="Times New Roman"/>
          <w:bCs/>
          <w:sz w:val="28"/>
          <w:szCs w:val="28"/>
        </w:rPr>
        <w:t>потребностей</w:t>
      </w:r>
      <w:proofErr w:type="gramEnd"/>
      <w:r w:rsidRPr="00854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4D00">
        <w:rPr>
          <w:rFonts w:ascii="Times New Roman" w:hAnsi="Times New Roman" w:cs="Times New Roman"/>
          <w:sz w:val="28"/>
          <w:szCs w:val="28"/>
        </w:rPr>
        <w:t>обучающихся в соответствии с ФГОС –  34 человек.</w:t>
      </w:r>
    </w:p>
    <w:p w14:paraId="7C6B4A76" w14:textId="77777777" w:rsidR="00854D00" w:rsidRPr="00854D00" w:rsidRDefault="00854D00" w:rsidP="00854D00">
      <w:pPr>
        <w:numPr>
          <w:ilvl w:val="0"/>
          <w:numId w:val="22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D00">
        <w:rPr>
          <w:rFonts w:ascii="Times New Roman" w:hAnsi="Times New Roman" w:cs="Times New Roman"/>
          <w:sz w:val="28"/>
          <w:szCs w:val="28"/>
        </w:rPr>
        <w:t xml:space="preserve">обследование учащихся с целью разработки специальной индивидуальной программы </w:t>
      </w:r>
      <w:r w:rsidRPr="00854D00">
        <w:rPr>
          <w:rFonts w:ascii="Times New Roman" w:hAnsi="Times New Roman" w:cs="Times New Roman"/>
          <w:bCs/>
          <w:sz w:val="28"/>
          <w:szCs w:val="28"/>
        </w:rPr>
        <w:t xml:space="preserve">развития (СИПР), </w:t>
      </w:r>
      <w:r w:rsidRPr="00854D00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854D00">
        <w:rPr>
          <w:rFonts w:ascii="Times New Roman" w:hAnsi="Times New Roman" w:cs="Times New Roman"/>
          <w:bCs/>
          <w:sz w:val="28"/>
          <w:szCs w:val="28"/>
        </w:rPr>
        <w:t xml:space="preserve">индивидуальных возможностей и особых образовательных потребностей </w:t>
      </w:r>
      <w:r w:rsidRPr="00854D00">
        <w:rPr>
          <w:rFonts w:ascii="Times New Roman" w:hAnsi="Times New Roman" w:cs="Times New Roman"/>
          <w:sz w:val="28"/>
          <w:szCs w:val="28"/>
        </w:rPr>
        <w:t>обучающихся – 135 человек.</w:t>
      </w:r>
    </w:p>
    <w:p w14:paraId="3B1491AB" w14:textId="77777777" w:rsidR="00854D00" w:rsidRPr="00854D00" w:rsidRDefault="00854D00" w:rsidP="0085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D00">
        <w:rPr>
          <w:rFonts w:ascii="Times New Roman" w:hAnsi="Times New Roman" w:cs="Times New Roman"/>
          <w:sz w:val="28"/>
          <w:szCs w:val="28"/>
        </w:rPr>
        <w:lastRenderedPageBreak/>
        <w:t xml:space="preserve"> Все вновь прибывшие дети в течение адаптационного периода  были обследованы специалистами: учителем-дефектологом, педагогом-психологом и учителем-логопедом, на всех детей составлены программы психолого – педагогического сопровождения. </w:t>
      </w:r>
    </w:p>
    <w:p w14:paraId="53CA17B6" w14:textId="34114F0C" w:rsidR="00201925" w:rsidRPr="00854D00" w:rsidRDefault="00201925" w:rsidP="002019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D00">
        <w:rPr>
          <w:rFonts w:ascii="Times New Roman" w:hAnsi="Times New Roman" w:cs="Times New Roman"/>
          <w:sz w:val="28"/>
          <w:szCs w:val="28"/>
        </w:rPr>
        <w:t xml:space="preserve">Все вновь прибывшие дети в течение адаптационного периода были обследованы специалистами: учителем-дефектологом, педагогом-психологом и учителем-логопедом, на всех детей составлены программы психолого – педагогического сопровождения. </w:t>
      </w:r>
    </w:p>
    <w:p w14:paraId="2C583DCE" w14:textId="072B7D5A" w:rsidR="008436E2" w:rsidRDefault="008436E2" w:rsidP="008436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D00">
        <w:rPr>
          <w:rFonts w:ascii="Times New Roman" w:hAnsi="Times New Roman" w:cs="Times New Roman"/>
          <w:sz w:val="28"/>
          <w:szCs w:val="28"/>
        </w:rPr>
        <w:t>В 202</w:t>
      </w:r>
      <w:r w:rsidR="00BF367E" w:rsidRPr="00854D00">
        <w:rPr>
          <w:rFonts w:ascii="Times New Roman" w:hAnsi="Times New Roman" w:cs="Times New Roman"/>
          <w:sz w:val="28"/>
          <w:szCs w:val="28"/>
        </w:rPr>
        <w:t>3</w:t>
      </w:r>
      <w:r w:rsidRPr="00854D00">
        <w:rPr>
          <w:rFonts w:ascii="Times New Roman" w:hAnsi="Times New Roman" w:cs="Times New Roman"/>
          <w:sz w:val="28"/>
          <w:szCs w:val="28"/>
        </w:rPr>
        <w:t>-202</w:t>
      </w:r>
      <w:r w:rsidR="00BF367E" w:rsidRPr="00854D00">
        <w:rPr>
          <w:rFonts w:ascii="Times New Roman" w:hAnsi="Times New Roman" w:cs="Times New Roman"/>
          <w:sz w:val="28"/>
          <w:szCs w:val="28"/>
        </w:rPr>
        <w:t>4</w:t>
      </w:r>
      <w:r w:rsidRPr="00854D00">
        <w:rPr>
          <w:rFonts w:ascii="Times New Roman" w:hAnsi="Times New Roman" w:cs="Times New Roman"/>
          <w:sz w:val="28"/>
          <w:szCs w:val="28"/>
        </w:rPr>
        <w:t xml:space="preserve"> учебном году в школе-интернате продолжалась работа по исполнению приказа министерства труда и социальной защиты Российской Федерации от 31.07.2015 № 528Н, приказа комитета образования </w:t>
      </w:r>
      <w:r w:rsidRPr="008436E2">
        <w:rPr>
          <w:rFonts w:ascii="Times New Roman" w:hAnsi="Times New Roman" w:cs="Times New Roman"/>
          <w:sz w:val="28"/>
          <w:szCs w:val="28"/>
        </w:rPr>
        <w:t xml:space="preserve">и науки Волгоградской области от 03.02.2016 № 84 «О реализации межведомственного взаимодействия при организации мероприятий по разработке и реализации индивидуальной программы реабилитации или абилитации ребенка-инвалида» (ответственный за исполнение мероприятий при реализации ИПРА инвалидов  (ИПРА детей-инвалидов),  обучающихся в ГКОУ «Волгоградская школа-интернат № 5» и организацию взаимодействия с Волгоградским ППМС центром по вопросам разработки и реализации ИПРА ребенка-инвалида - учитель-логопед </w:t>
      </w:r>
      <w:proofErr w:type="spellStart"/>
      <w:r w:rsidRPr="008436E2">
        <w:rPr>
          <w:rFonts w:ascii="Times New Roman" w:hAnsi="Times New Roman" w:cs="Times New Roman"/>
          <w:sz w:val="28"/>
          <w:szCs w:val="28"/>
        </w:rPr>
        <w:t>Геверц</w:t>
      </w:r>
      <w:proofErr w:type="spellEnd"/>
      <w:r w:rsidRPr="008436E2">
        <w:rPr>
          <w:rFonts w:ascii="Times New Roman" w:hAnsi="Times New Roman" w:cs="Times New Roman"/>
          <w:sz w:val="28"/>
          <w:szCs w:val="28"/>
        </w:rPr>
        <w:t xml:space="preserve"> Надежда Владимировна).  </w:t>
      </w:r>
    </w:p>
    <w:p w14:paraId="1BF5FA80" w14:textId="77777777" w:rsidR="00BF367E" w:rsidRPr="00BF367E" w:rsidRDefault="00BF367E" w:rsidP="00BF3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F367E">
        <w:rPr>
          <w:rFonts w:ascii="Times New Roman" w:hAnsi="Times New Roman" w:cs="Times New Roman"/>
          <w:sz w:val="28"/>
          <w:szCs w:val="28"/>
        </w:rPr>
        <w:t xml:space="preserve">За период с    02.06.2023 г.  по 13.06.2024 г. зарегистрировано  </w:t>
      </w:r>
      <w:r w:rsidRPr="00BF3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67E">
        <w:rPr>
          <w:rFonts w:ascii="Times New Roman" w:hAnsi="Times New Roman" w:cs="Times New Roman"/>
          <w:sz w:val="28"/>
          <w:szCs w:val="28"/>
        </w:rPr>
        <w:t xml:space="preserve">индивидуальных программ реабилитации или абилитации (ИПРА) детей-инвалидов   - </w:t>
      </w:r>
      <w:r w:rsidRPr="00BF367E">
        <w:rPr>
          <w:rFonts w:ascii="Times New Roman" w:hAnsi="Times New Roman" w:cs="Times New Roman"/>
          <w:b/>
          <w:sz w:val="28"/>
          <w:szCs w:val="28"/>
        </w:rPr>
        <w:t xml:space="preserve">81 </w:t>
      </w:r>
      <w:r w:rsidRPr="00BF367E">
        <w:rPr>
          <w:rFonts w:ascii="Times New Roman" w:hAnsi="Times New Roman" w:cs="Times New Roman"/>
          <w:sz w:val="28"/>
          <w:szCs w:val="28"/>
        </w:rPr>
        <w:t>(информация поступает из ППМС-центра в форме электронного документа  или от родителей (законных представителей) на бумажном носителе.</w:t>
      </w:r>
      <w:proofErr w:type="gramEnd"/>
    </w:p>
    <w:p w14:paraId="4697BDCB" w14:textId="77777777" w:rsidR="00BF367E" w:rsidRPr="00BF367E" w:rsidRDefault="00BF367E" w:rsidP="00BF3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7E">
        <w:rPr>
          <w:rFonts w:ascii="Times New Roman" w:hAnsi="Times New Roman" w:cs="Times New Roman"/>
          <w:sz w:val="28"/>
          <w:szCs w:val="28"/>
        </w:rPr>
        <w:t xml:space="preserve">2. За текущий период предоставлено отчетов по исполнению мероприятий ИПРА   в ППМС – центр   </w:t>
      </w:r>
      <w:r w:rsidRPr="00BF367E">
        <w:rPr>
          <w:rFonts w:ascii="Times New Roman" w:hAnsi="Times New Roman" w:cs="Times New Roman"/>
          <w:b/>
          <w:sz w:val="28"/>
          <w:szCs w:val="28"/>
        </w:rPr>
        <w:t>53</w:t>
      </w:r>
      <w:r w:rsidRPr="00BF367E">
        <w:rPr>
          <w:rFonts w:ascii="Times New Roman" w:hAnsi="Times New Roman" w:cs="Times New Roman"/>
          <w:sz w:val="28"/>
          <w:szCs w:val="28"/>
        </w:rPr>
        <w:t>: 14 ( на обучающихся 1-4 классов), 8 (на обучающихся 5-9 классов), 31 (на обучающихся со сложной структурой дефекта).</w:t>
      </w:r>
    </w:p>
    <w:p w14:paraId="4658DE8D" w14:textId="77777777" w:rsidR="00BF367E" w:rsidRPr="00BF367E" w:rsidRDefault="00BF367E" w:rsidP="00BF3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7E">
        <w:rPr>
          <w:rFonts w:ascii="Times New Roman" w:hAnsi="Times New Roman" w:cs="Times New Roman"/>
          <w:sz w:val="28"/>
          <w:szCs w:val="28"/>
        </w:rPr>
        <w:t>3.   За период со   02.06.2023 г. по 13.06.2024 г. отправлено уточнений в ППМС-центр -</w:t>
      </w:r>
      <w:r w:rsidRPr="00BF367E">
        <w:rPr>
          <w:rFonts w:ascii="Times New Roman" w:hAnsi="Times New Roman" w:cs="Times New Roman"/>
          <w:b/>
          <w:sz w:val="28"/>
          <w:szCs w:val="28"/>
        </w:rPr>
        <w:t xml:space="preserve">48  </w:t>
      </w:r>
      <w:r w:rsidRPr="00BF367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5A5E9DD7" w14:textId="77777777" w:rsidR="00BF367E" w:rsidRPr="00BF367E" w:rsidRDefault="00BF367E" w:rsidP="00BF3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7E">
        <w:rPr>
          <w:rFonts w:ascii="Times New Roman" w:hAnsi="Times New Roman" w:cs="Times New Roman"/>
          <w:sz w:val="28"/>
          <w:szCs w:val="28"/>
        </w:rPr>
        <w:t xml:space="preserve">4. На основании ИПРА  всем обучающимся созданы условия по организации обучения – адаптированная основная образовательная программа,  специальные педагогические условия для получения  образования; психолого-педагогическая помощь - психолого-педагогическое консультирование ребенка-инвалида и его семьи, педагогическая коррекция, психолого-педагогическое сопровождение учебного процесса. </w:t>
      </w:r>
    </w:p>
    <w:p w14:paraId="7ADA1A0B" w14:textId="77777777" w:rsidR="00BF367E" w:rsidRPr="00BF367E" w:rsidRDefault="00BF367E" w:rsidP="00BF3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7E">
        <w:rPr>
          <w:rFonts w:ascii="Times New Roman" w:hAnsi="Times New Roman" w:cs="Times New Roman"/>
          <w:sz w:val="28"/>
          <w:szCs w:val="28"/>
        </w:rPr>
        <w:t>5. Своевременно ведется учет уточнений и отчетов, предоставляемых в ППМС-центр.</w:t>
      </w:r>
    </w:p>
    <w:p w14:paraId="1C260924" w14:textId="77777777" w:rsidR="00BF367E" w:rsidRPr="00BF367E" w:rsidRDefault="00BF367E" w:rsidP="00BF3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7E">
        <w:rPr>
          <w:rFonts w:ascii="Times New Roman" w:hAnsi="Times New Roman" w:cs="Times New Roman"/>
          <w:sz w:val="28"/>
          <w:szCs w:val="28"/>
        </w:rPr>
        <w:t xml:space="preserve"> 6.  Оперативно осуществляется   взаимодействие со   специалистами ППМС – центра, ответственных за реализацию ИПРА детей-инвалидов. </w:t>
      </w:r>
      <w:r w:rsidRPr="00BF367E">
        <w:rPr>
          <w:rFonts w:ascii="Times New Roman" w:hAnsi="Times New Roman" w:cs="Times New Roman"/>
          <w:sz w:val="28"/>
          <w:szCs w:val="28"/>
        </w:rPr>
        <w:lastRenderedPageBreak/>
        <w:t>Отчеты предоставляются к указанному сроку,  уточнения – в   трехдневный срок с момента получения запроса, а уточняющие вопросы – по необходимости.</w:t>
      </w:r>
    </w:p>
    <w:p w14:paraId="7A396857" w14:textId="77777777" w:rsidR="00BF367E" w:rsidRPr="00BF367E" w:rsidRDefault="00BF367E" w:rsidP="00BF3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7E">
        <w:rPr>
          <w:rFonts w:ascii="Times New Roman" w:hAnsi="Times New Roman" w:cs="Times New Roman"/>
          <w:sz w:val="28"/>
          <w:szCs w:val="28"/>
        </w:rPr>
        <w:t>7. Своевременно, по запросу ППМС представляются сведения    в форме электронного носителя «Таблица дети-инвалиды» (ФИО, дата рождения, адрес места проживания, № ИПРА, сроки реализации ИПРА).</w:t>
      </w:r>
    </w:p>
    <w:p w14:paraId="0764CFA3" w14:textId="77777777" w:rsidR="00BF367E" w:rsidRPr="00BF367E" w:rsidRDefault="00BF367E" w:rsidP="00BF3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7E">
        <w:rPr>
          <w:rFonts w:ascii="Times New Roman" w:hAnsi="Times New Roman" w:cs="Times New Roman"/>
          <w:sz w:val="28"/>
          <w:szCs w:val="28"/>
        </w:rPr>
        <w:t>8. Своевременно подаются сведения о выбывших и вновь прибывших детях-инвалидах в ППМС-центр.</w:t>
      </w:r>
    </w:p>
    <w:p w14:paraId="417E67C6" w14:textId="4B56C566" w:rsidR="00BF367E" w:rsidRPr="00BF367E" w:rsidRDefault="00BF367E" w:rsidP="00BF3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7E">
        <w:rPr>
          <w:rFonts w:ascii="Times New Roman" w:hAnsi="Times New Roman" w:cs="Times New Roman"/>
          <w:sz w:val="28"/>
          <w:szCs w:val="28"/>
        </w:rPr>
        <w:t>9. Приняты к сведению разъяснения Минпросвещения России совместно с Минтрудом России от 15 декабря 2023 года по исполнению ИПРА в части реализации мероприятий по психолого-педагогической реабилитации и абилитации детей-инвалидов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CB08CB" w14:textId="26AC92DB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В </w:t>
      </w:r>
      <w:r w:rsidR="001A0D35">
        <w:rPr>
          <w:rFonts w:ascii="Times New Roman" w:hAnsi="Times New Roman" w:cs="Times New Roman"/>
          <w:sz w:val="28"/>
          <w:szCs w:val="28"/>
        </w:rPr>
        <w:t>20</w:t>
      </w:r>
      <w:r w:rsidRPr="00C25B8F">
        <w:rPr>
          <w:rFonts w:ascii="Times New Roman" w:hAnsi="Times New Roman" w:cs="Times New Roman"/>
          <w:sz w:val="28"/>
          <w:szCs w:val="28"/>
        </w:rPr>
        <w:t>2</w:t>
      </w:r>
      <w:r w:rsidR="00BF367E">
        <w:rPr>
          <w:rFonts w:ascii="Times New Roman" w:hAnsi="Times New Roman" w:cs="Times New Roman"/>
          <w:sz w:val="28"/>
          <w:szCs w:val="28"/>
        </w:rPr>
        <w:t>3</w:t>
      </w:r>
      <w:r w:rsidR="002D73A8">
        <w:rPr>
          <w:rFonts w:ascii="Times New Roman" w:hAnsi="Times New Roman" w:cs="Times New Roman"/>
          <w:sz w:val="28"/>
          <w:szCs w:val="28"/>
        </w:rPr>
        <w:t>-20</w:t>
      </w:r>
      <w:r w:rsidRPr="00C25B8F">
        <w:rPr>
          <w:rFonts w:ascii="Times New Roman" w:hAnsi="Times New Roman" w:cs="Times New Roman"/>
          <w:sz w:val="28"/>
          <w:szCs w:val="28"/>
        </w:rPr>
        <w:t>2</w:t>
      </w:r>
      <w:r w:rsidR="00BF367E">
        <w:rPr>
          <w:rFonts w:ascii="Times New Roman" w:hAnsi="Times New Roman" w:cs="Times New Roman"/>
          <w:sz w:val="28"/>
          <w:szCs w:val="28"/>
        </w:rPr>
        <w:t>4</w:t>
      </w:r>
      <w:r w:rsidRPr="00C25B8F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C25B8F">
        <w:rPr>
          <w:rFonts w:ascii="Times New Roman" w:hAnsi="Times New Roman" w:cs="Times New Roman"/>
          <w:bCs/>
          <w:sz w:val="28"/>
          <w:szCs w:val="28"/>
        </w:rPr>
        <w:t xml:space="preserve"> с целью о</w:t>
      </w:r>
      <w:r w:rsidRPr="00C25B8F">
        <w:rPr>
          <w:rFonts w:ascii="Times New Roman" w:hAnsi="Times New Roman" w:cs="Times New Roman"/>
          <w:sz w:val="28"/>
          <w:szCs w:val="28"/>
        </w:rPr>
        <w:t>казания психолого-педагогической помощи родителям (законным представителям)  детей с ограниченными возможностями здоровья  и детям-инвалидам</w:t>
      </w:r>
      <w:r w:rsidRPr="00C25B8F">
        <w:rPr>
          <w:rFonts w:ascii="Times New Roman" w:hAnsi="Times New Roman" w:cs="Times New Roman"/>
          <w:bCs/>
          <w:sz w:val="28"/>
          <w:szCs w:val="28"/>
        </w:rPr>
        <w:t xml:space="preserve"> в рамках инклюзивного образования</w:t>
      </w:r>
      <w:r w:rsidRPr="00C25B8F">
        <w:rPr>
          <w:rFonts w:ascii="Times New Roman" w:hAnsi="Times New Roman" w:cs="Times New Roman"/>
          <w:sz w:val="28"/>
          <w:szCs w:val="28"/>
        </w:rPr>
        <w:t xml:space="preserve"> продолжилось сотрудничество школы-интерната с </w:t>
      </w:r>
      <w:r w:rsidRPr="00C25B8F">
        <w:rPr>
          <w:rFonts w:ascii="Times New Roman" w:hAnsi="Times New Roman" w:cs="Times New Roman"/>
          <w:bCs/>
          <w:sz w:val="28"/>
          <w:szCs w:val="28"/>
        </w:rPr>
        <w:t>Красноармейским филиалом Волгоградского областного общественного благотворительного Фонда "Дети в беде".  Для работы с детьми с ОВЗ дошкольного возраста были привлечены специалисты: педагог-психолог, социальный педагог, учителя-логопеды, учителя-дефектологи.</w:t>
      </w:r>
    </w:p>
    <w:p w14:paraId="6F1D1AB3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Работа по оказанию психолого-педагогической помощи детям с ОВЗ дошкольного возраста осуществлялась согласно составленному графику и велась специалистами по следующим направлениям:</w:t>
      </w:r>
    </w:p>
    <w:p w14:paraId="4A9645C1" w14:textId="77777777" w:rsidR="00C25B8F" w:rsidRPr="00C25B8F" w:rsidRDefault="00C25B8F" w:rsidP="00887D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bCs/>
          <w:sz w:val="28"/>
          <w:szCs w:val="28"/>
        </w:rPr>
        <w:t>Диагностическая работа</w:t>
      </w:r>
      <w:r w:rsidRPr="00C25B8F">
        <w:rPr>
          <w:rFonts w:ascii="Times New Roman" w:hAnsi="Times New Roman" w:cs="Times New Roman"/>
          <w:sz w:val="28"/>
          <w:szCs w:val="28"/>
        </w:rPr>
        <w:t>:</w:t>
      </w:r>
    </w:p>
    <w:p w14:paraId="01FED934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определение общего уровня психического развития ребенка, выявление структуры нарушения в психологическом развитии</w:t>
      </w:r>
      <w:r w:rsidRPr="00C25B8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DF5C6F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25B8F">
        <w:rPr>
          <w:rFonts w:ascii="Times New Roman" w:hAnsi="Times New Roman" w:cs="Times New Roman"/>
          <w:sz w:val="28"/>
          <w:szCs w:val="28"/>
        </w:rPr>
        <w:t>логопедическое обследование ребенка с целью выявления речевого дефекта или его уточнения</w:t>
      </w:r>
    </w:p>
    <w:p w14:paraId="1BE9DF2D" w14:textId="77777777" w:rsidR="00C25B8F" w:rsidRPr="00C25B8F" w:rsidRDefault="00C25B8F" w:rsidP="00887D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bCs/>
          <w:sz w:val="28"/>
          <w:szCs w:val="28"/>
        </w:rPr>
        <w:t>Консультирование:</w:t>
      </w:r>
    </w:p>
    <w:p w14:paraId="76238B73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консультации родителей по вопросам развития детей с нарушениями психофизического здоровья и их возрастными особенностями.</w:t>
      </w:r>
    </w:p>
    <w:p w14:paraId="4CA9AD44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консультирование родителей (законных представителей) о путях и формах преодоления речевого дефекта их ребенка.</w:t>
      </w:r>
    </w:p>
    <w:p w14:paraId="2468F886" w14:textId="77777777" w:rsidR="00C25B8F" w:rsidRPr="00C25B8F" w:rsidRDefault="00C25B8F" w:rsidP="00887D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bCs/>
          <w:sz w:val="28"/>
          <w:szCs w:val="28"/>
        </w:rPr>
        <w:t>Коррекционно-развивающая работа:</w:t>
      </w:r>
    </w:p>
    <w:p w14:paraId="6A12F8F4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коррекция внутреннего психологического состояния родителей;</w:t>
      </w:r>
    </w:p>
    <w:p w14:paraId="74E5A565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проведение индивидуальных коррекционных занятий с детьми с ОВЗ дошкольного возраста с целью коррекции развития познавательных функций;</w:t>
      </w:r>
    </w:p>
    <w:p w14:paraId="2906FE17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проведение индивидуальных коррекционных занятий с детьми с ОВЗ дошкольного возраста преодоления речевого дефекта их ребенка.</w:t>
      </w:r>
      <w:r w:rsidRPr="00C25B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C4E8F80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bCs/>
          <w:sz w:val="28"/>
          <w:szCs w:val="28"/>
        </w:rPr>
        <w:t>В ходе работы с детьми с ОВЗ дошкольного возраста, педагогами были реализованы следующие принципы:</w:t>
      </w:r>
    </w:p>
    <w:p w14:paraId="3CE3DE7E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lastRenderedPageBreak/>
        <w:t xml:space="preserve">   1. Индивидуальный подход к каждому ребёнку с учётом его возможностей и особенностей. </w:t>
      </w:r>
    </w:p>
    <w:p w14:paraId="7C498627" w14:textId="77777777" w:rsidR="00BF367E" w:rsidRDefault="00C25B8F" w:rsidP="00BF3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   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 </w:t>
      </w:r>
      <w:r w:rsidRPr="00C25B8F">
        <w:rPr>
          <w:rFonts w:ascii="Times New Roman" w:hAnsi="Times New Roman" w:cs="Times New Roman"/>
          <w:sz w:val="28"/>
          <w:szCs w:val="28"/>
        </w:rPr>
        <w:br/>
        <w:t xml:space="preserve">   3. Использование методов, активизирующих познавательную деятельность детей, развивающих речь и формирующих необходимые </w:t>
      </w:r>
      <w:r w:rsidR="00BF367E">
        <w:rPr>
          <w:rFonts w:ascii="Times New Roman" w:hAnsi="Times New Roman" w:cs="Times New Roman"/>
          <w:sz w:val="28"/>
          <w:szCs w:val="28"/>
        </w:rPr>
        <w:t>у</w:t>
      </w:r>
      <w:r w:rsidRPr="00C25B8F">
        <w:rPr>
          <w:rFonts w:ascii="Times New Roman" w:hAnsi="Times New Roman" w:cs="Times New Roman"/>
          <w:sz w:val="28"/>
          <w:szCs w:val="28"/>
        </w:rPr>
        <w:t>мения и</w:t>
      </w:r>
      <w:r w:rsidR="00BF367E">
        <w:rPr>
          <w:rFonts w:ascii="Times New Roman" w:hAnsi="Times New Roman" w:cs="Times New Roman"/>
          <w:sz w:val="28"/>
          <w:szCs w:val="28"/>
        </w:rPr>
        <w:t xml:space="preserve"> </w:t>
      </w:r>
      <w:r w:rsidRPr="00C25B8F">
        <w:rPr>
          <w:rFonts w:ascii="Times New Roman" w:hAnsi="Times New Roman" w:cs="Times New Roman"/>
          <w:sz w:val="28"/>
          <w:szCs w:val="28"/>
        </w:rPr>
        <w:t xml:space="preserve">навыки. </w:t>
      </w:r>
    </w:p>
    <w:p w14:paraId="0CDB5C12" w14:textId="2BAC90B6" w:rsidR="00C25B8F" w:rsidRPr="00C25B8F" w:rsidRDefault="00C25B8F" w:rsidP="00BF3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   4. Проявление педагогического такта. Постоянное поощрение за малейшие успехи, своевременная и тактическая помощь ребёнку, развитие в  нём веры в собственные силы и возможности.  </w:t>
      </w:r>
    </w:p>
    <w:p w14:paraId="5667DF47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Применялись эффективные приемы коррекционного воздействия: </w:t>
      </w:r>
    </w:p>
    <w:p w14:paraId="69ED7E3B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- игровые ситуации; </w:t>
      </w:r>
    </w:p>
    <w:p w14:paraId="57109CA9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- дидактические игры, которые связаны с поиском видовых и родовых признаков предметов; </w:t>
      </w:r>
    </w:p>
    <w:p w14:paraId="3356E992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- игровые занятия, способствующие развитию умения общаться с другими; </w:t>
      </w:r>
      <w:r w:rsidRPr="00C25B8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25B8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25B8F">
        <w:rPr>
          <w:rFonts w:ascii="Times New Roman" w:hAnsi="Times New Roman" w:cs="Times New Roman"/>
          <w:sz w:val="28"/>
          <w:szCs w:val="28"/>
        </w:rPr>
        <w:t xml:space="preserve"> и релаксация, позволяющие снять мышечные спазмы и зажимы.</w:t>
      </w:r>
      <w:r w:rsidRPr="00C25B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4B4847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b/>
          <w:sz w:val="28"/>
          <w:szCs w:val="28"/>
        </w:rPr>
        <w:tab/>
      </w:r>
      <w:r w:rsidRPr="00C25B8F">
        <w:rPr>
          <w:rFonts w:ascii="Times New Roman" w:hAnsi="Times New Roman" w:cs="Times New Roman"/>
          <w:sz w:val="28"/>
          <w:szCs w:val="28"/>
        </w:rPr>
        <w:t>Все педагоги находятся в тесном взаимодействии между собой. На каждого ребенка ведется мониторинг специалиста сопровождения, проводятся совещания, на которых обсуждается динамика развития ребенка. В случае отсутствия положительной динамики направления работы корректируются для каждого ребенка индивидуально.</w:t>
      </w:r>
    </w:p>
    <w:p w14:paraId="6B209525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В течение учебного года дети и их родители фонда были вовлечены в спортивные и другие социально значимые мероприятия, проводимые школой-интернатом.</w:t>
      </w:r>
    </w:p>
    <w:p w14:paraId="73E356ED" w14:textId="77777777" w:rsidR="00BD5D5B" w:rsidRDefault="00BD5D5B" w:rsidP="001B1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8AA706" w14:textId="190A1956" w:rsidR="00C1365B" w:rsidRPr="00BD3701" w:rsidRDefault="00BE2C41" w:rsidP="00C13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701">
        <w:rPr>
          <w:rFonts w:ascii="Times New Roman" w:hAnsi="Times New Roman" w:cs="Times New Roman"/>
          <w:b/>
          <w:sz w:val="28"/>
          <w:szCs w:val="28"/>
        </w:rPr>
        <w:t>1.</w:t>
      </w:r>
      <w:r w:rsidR="00C25B8F" w:rsidRPr="00BD3701">
        <w:rPr>
          <w:rFonts w:ascii="Times New Roman" w:hAnsi="Times New Roman" w:cs="Times New Roman"/>
          <w:b/>
          <w:sz w:val="28"/>
          <w:szCs w:val="28"/>
        </w:rPr>
        <w:t>9</w:t>
      </w:r>
      <w:r w:rsidR="00C1365B" w:rsidRPr="00BD3701">
        <w:rPr>
          <w:rFonts w:ascii="Times New Roman" w:hAnsi="Times New Roman" w:cs="Times New Roman"/>
          <w:b/>
          <w:sz w:val="28"/>
          <w:szCs w:val="28"/>
        </w:rPr>
        <w:t>.</w:t>
      </w:r>
      <w:r w:rsidR="00F33085" w:rsidRPr="00BD3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65B" w:rsidRPr="00BD3701">
        <w:rPr>
          <w:rFonts w:ascii="Times New Roman" w:hAnsi="Times New Roman" w:cs="Times New Roman"/>
          <w:b/>
          <w:sz w:val="28"/>
          <w:szCs w:val="28"/>
        </w:rPr>
        <w:t>Организация комплексной безопасности</w:t>
      </w:r>
    </w:p>
    <w:p w14:paraId="293684CC" w14:textId="77777777" w:rsidR="00132CDD" w:rsidRPr="00BD3701" w:rsidRDefault="00132CDD" w:rsidP="00C1365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9FA2FB1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Администрация образовательного учреждения считает необходимым особое внимание уделять комплексной безопасности.</w:t>
      </w:r>
    </w:p>
    <w:p w14:paraId="0E0485F3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 xml:space="preserve">Как руководитель образовательного учреждения считаю необходимым особое внимание уделять комплексной безопасности. </w:t>
      </w:r>
    </w:p>
    <w:p w14:paraId="5E937D4A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 xml:space="preserve"> Физическая охрана школы-интерната осуществляется круглосуточно сотрудникам</w:t>
      </w:r>
      <w:proofErr w:type="gramStart"/>
      <w:r w:rsidRPr="00BD370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BD3701">
        <w:rPr>
          <w:rFonts w:ascii="Times New Roman" w:hAnsi="Times New Roman" w:cs="Times New Roman"/>
          <w:sz w:val="28"/>
          <w:szCs w:val="28"/>
        </w:rPr>
        <w:t xml:space="preserve"> ЧОО "АТАМАН", ведомственными сторожами и  вахтерами согласно  утвержденному  графику. Посты  охраны оборудованы средствами телефонной связи, кнопками  экстренного вызова полиции (КТС АСТРА-321-Т с комплектом дистанционных </w:t>
      </w:r>
      <w:proofErr w:type="spellStart"/>
      <w:r w:rsidRPr="00BD3701">
        <w:rPr>
          <w:rFonts w:ascii="Times New Roman" w:hAnsi="Times New Roman" w:cs="Times New Roman"/>
          <w:sz w:val="28"/>
          <w:szCs w:val="28"/>
        </w:rPr>
        <w:t>брелков</w:t>
      </w:r>
      <w:proofErr w:type="spellEnd"/>
      <w:r w:rsidRPr="00BD3701">
        <w:rPr>
          <w:rFonts w:ascii="Times New Roman" w:hAnsi="Times New Roman" w:cs="Times New Roman"/>
          <w:sz w:val="28"/>
          <w:szCs w:val="28"/>
        </w:rPr>
        <w:t xml:space="preserve"> АСТРА-Р),  кнопками пожарной сигнализации. </w:t>
      </w:r>
    </w:p>
    <w:p w14:paraId="5B3A5AB2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lastRenderedPageBreak/>
        <w:t>В учреждении имеется:</w:t>
      </w:r>
    </w:p>
    <w:p w14:paraId="68B63E32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3701">
        <w:rPr>
          <w:rFonts w:ascii="Times New Roman" w:hAnsi="Times New Roman" w:cs="Times New Roman"/>
          <w:sz w:val="28"/>
          <w:szCs w:val="28"/>
        </w:rPr>
        <w:t>металлодетектор</w:t>
      </w:r>
      <w:proofErr w:type="spellEnd"/>
      <w:r w:rsidRPr="00BD3701">
        <w:rPr>
          <w:rFonts w:ascii="Times New Roman" w:hAnsi="Times New Roman" w:cs="Times New Roman"/>
          <w:b/>
          <w:i/>
          <w:sz w:val="28"/>
          <w:szCs w:val="28"/>
        </w:rPr>
        <w:t xml:space="preserve"> МТД</w:t>
      </w:r>
      <w:r w:rsidRPr="00BD3701">
        <w:rPr>
          <w:rFonts w:ascii="Times New Roman" w:hAnsi="Times New Roman" w:cs="Times New Roman"/>
          <w:sz w:val="28"/>
          <w:szCs w:val="28"/>
        </w:rPr>
        <w:t>-КА;</w:t>
      </w:r>
    </w:p>
    <w:p w14:paraId="327CF4B5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- охранная звуковая сигнализация (Сигнал-20) с датчиками движения, выходящими на звуковой сигнал (иволга);</w:t>
      </w:r>
    </w:p>
    <w:p w14:paraId="7EC496D9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 xml:space="preserve">- наружные камеры видеонаблюдения </w:t>
      </w:r>
      <w:proofErr w:type="spellStart"/>
      <w:r w:rsidRPr="00BD3701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BD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701">
        <w:rPr>
          <w:rFonts w:ascii="Times New Roman" w:hAnsi="Times New Roman" w:cs="Times New Roman"/>
          <w:sz w:val="28"/>
          <w:szCs w:val="28"/>
          <w:lang w:val="en-US"/>
        </w:rPr>
        <w:t>HiWatch</w:t>
      </w:r>
      <w:proofErr w:type="spellEnd"/>
      <w:r w:rsidRPr="00BD3701">
        <w:rPr>
          <w:rFonts w:ascii="Times New Roman" w:hAnsi="Times New Roman" w:cs="Times New Roman"/>
          <w:sz w:val="28"/>
          <w:szCs w:val="28"/>
        </w:rPr>
        <w:t xml:space="preserve"> </w:t>
      </w:r>
      <w:r w:rsidRPr="00BD3701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BD3701">
        <w:rPr>
          <w:rFonts w:ascii="Times New Roman" w:hAnsi="Times New Roman" w:cs="Times New Roman"/>
          <w:sz w:val="28"/>
          <w:szCs w:val="28"/>
        </w:rPr>
        <w:t>-</w:t>
      </w:r>
      <w:r w:rsidRPr="00BD37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3701">
        <w:rPr>
          <w:rFonts w:ascii="Times New Roman" w:hAnsi="Times New Roman" w:cs="Times New Roman"/>
          <w:sz w:val="28"/>
          <w:szCs w:val="28"/>
        </w:rPr>
        <w:t xml:space="preserve">200; </w:t>
      </w:r>
    </w:p>
    <w:p w14:paraId="56DBED87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 xml:space="preserve">- внутренние камеры видеонаблюдения </w:t>
      </w:r>
      <w:proofErr w:type="spellStart"/>
      <w:r w:rsidRPr="00BD3701">
        <w:rPr>
          <w:rFonts w:ascii="Times New Roman" w:hAnsi="Times New Roman" w:cs="Times New Roman"/>
          <w:sz w:val="28"/>
          <w:szCs w:val="28"/>
        </w:rPr>
        <w:t>ip</w:t>
      </w:r>
      <w:proofErr w:type="spellEnd"/>
      <w:r w:rsidRPr="00BD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701">
        <w:rPr>
          <w:rFonts w:ascii="Times New Roman" w:hAnsi="Times New Roman" w:cs="Times New Roman"/>
          <w:sz w:val="28"/>
          <w:szCs w:val="28"/>
        </w:rPr>
        <w:t>HiWatch</w:t>
      </w:r>
      <w:proofErr w:type="spellEnd"/>
      <w:r w:rsidRPr="00BD3701">
        <w:rPr>
          <w:rFonts w:ascii="Times New Roman" w:hAnsi="Times New Roman" w:cs="Times New Roman"/>
          <w:sz w:val="28"/>
          <w:szCs w:val="28"/>
        </w:rPr>
        <w:t xml:space="preserve"> DS-I203;</w:t>
      </w:r>
    </w:p>
    <w:p w14:paraId="4E34470F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 xml:space="preserve">- видеорегистратор </w:t>
      </w:r>
      <w:proofErr w:type="spellStart"/>
      <w:r w:rsidRPr="00BD3701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BD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701">
        <w:rPr>
          <w:rFonts w:ascii="Times New Roman" w:hAnsi="Times New Roman" w:cs="Times New Roman"/>
          <w:sz w:val="28"/>
          <w:szCs w:val="28"/>
          <w:lang w:val="en-US"/>
        </w:rPr>
        <w:t>HiWatch</w:t>
      </w:r>
      <w:proofErr w:type="spellEnd"/>
      <w:r w:rsidRPr="00BD3701">
        <w:rPr>
          <w:rFonts w:ascii="Times New Roman" w:hAnsi="Times New Roman" w:cs="Times New Roman"/>
          <w:sz w:val="28"/>
          <w:szCs w:val="28"/>
        </w:rPr>
        <w:t xml:space="preserve"> </w:t>
      </w:r>
      <w:r w:rsidRPr="00BD3701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BD3701">
        <w:rPr>
          <w:rFonts w:ascii="Times New Roman" w:hAnsi="Times New Roman" w:cs="Times New Roman"/>
          <w:sz w:val="28"/>
          <w:szCs w:val="28"/>
        </w:rPr>
        <w:t>-</w:t>
      </w:r>
      <w:r w:rsidRPr="00BD370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D3701">
        <w:rPr>
          <w:rFonts w:ascii="Times New Roman" w:hAnsi="Times New Roman" w:cs="Times New Roman"/>
          <w:sz w:val="28"/>
          <w:szCs w:val="28"/>
        </w:rPr>
        <w:t>316 со сроком хранения архивной информации 30 дней;</w:t>
      </w:r>
    </w:p>
    <w:p w14:paraId="4696DD52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- освещение по периметру охраняемой территории;</w:t>
      </w:r>
    </w:p>
    <w:p w14:paraId="24B56895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- ограждение территории по периметру общей длиной 207,6 м;</w:t>
      </w:r>
    </w:p>
    <w:p w14:paraId="5E79F524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- автоматическая система пожарной сигнализации и система оповещения людей о пожаре Болид С2000;</w:t>
      </w:r>
    </w:p>
    <w:p w14:paraId="07BE5E31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- система передачи извещения о пожаре "Стрелец – Мониторинг",</w:t>
      </w:r>
    </w:p>
    <w:p w14:paraId="2D3037CC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bCs/>
          <w:sz w:val="28"/>
          <w:szCs w:val="28"/>
        </w:rPr>
        <w:t xml:space="preserve">- Система оповещения и управления эвакуацией (СОУЭ) людей при совершении или угрозе террористического акта на объекте </w:t>
      </w:r>
      <w:r w:rsidRPr="00BD3701">
        <w:rPr>
          <w:rFonts w:ascii="Times New Roman" w:hAnsi="Times New Roman" w:cs="Times New Roman"/>
          <w:bCs/>
          <w:sz w:val="28"/>
          <w:szCs w:val="28"/>
          <w:lang w:val="en-US"/>
        </w:rPr>
        <w:t>LPA</w:t>
      </w:r>
      <w:r w:rsidRPr="00BD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3701">
        <w:rPr>
          <w:rFonts w:ascii="Times New Roman" w:hAnsi="Times New Roman" w:cs="Times New Roman"/>
          <w:bCs/>
          <w:sz w:val="28"/>
          <w:szCs w:val="28"/>
          <w:lang w:val="en-US"/>
        </w:rPr>
        <w:t>Presta</w:t>
      </w:r>
      <w:proofErr w:type="spellEnd"/>
      <w:r w:rsidRPr="00BD3701">
        <w:rPr>
          <w:rFonts w:ascii="Times New Roman" w:hAnsi="Times New Roman" w:cs="Times New Roman"/>
          <w:bCs/>
          <w:sz w:val="28"/>
          <w:szCs w:val="28"/>
        </w:rPr>
        <w:t>-8</w:t>
      </w:r>
    </w:p>
    <w:p w14:paraId="2DD95737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Пропускной режим осуществляется по утвержденному Положению об организации пропускного режима в ГКОУ "Волгоградская школа-интернат № 5" от 09.01 2018г. Въезд автотранспорта на территорию учреждения осуществляется строго по утвержденному перечню.</w:t>
      </w:r>
    </w:p>
    <w:p w14:paraId="05F3A51D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 xml:space="preserve">Входная калитка оснащена электромагнитным замком, видеодомофоном. </w:t>
      </w:r>
    </w:p>
    <w:p w14:paraId="7E8CA833" w14:textId="77777777" w:rsidR="00356705" w:rsidRPr="00BD3701" w:rsidRDefault="00356705" w:rsidP="0035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16CC52" w14:textId="7561EEC7" w:rsidR="0042182A" w:rsidRPr="00BD3701" w:rsidRDefault="0042182A" w:rsidP="0042182A">
      <w:pPr>
        <w:pStyle w:val="a6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701">
        <w:rPr>
          <w:rFonts w:ascii="Times New Roman" w:hAnsi="Times New Roman" w:cs="Times New Roman"/>
          <w:b/>
          <w:sz w:val="28"/>
          <w:szCs w:val="28"/>
        </w:rPr>
        <w:t>1.10. Участие в реализации проектов</w:t>
      </w:r>
    </w:p>
    <w:p w14:paraId="4EA943F9" w14:textId="77777777" w:rsidR="0042182A" w:rsidRPr="00BD3701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3DA6616" w14:textId="3681E9C9" w:rsidR="00FF7E5E" w:rsidRPr="00BD3701" w:rsidRDefault="00FF7E5E" w:rsidP="00FF7E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В 2023 – 2024 учебном году коллектив школы-интерната стал участником реализации мероприятий следующих проектов:</w:t>
      </w:r>
    </w:p>
    <w:p w14:paraId="4036CA7B" w14:textId="30F2A547" w:rsidR="00FF7E5E" w:rsidRPr="00BD3701" w:rsidRDefault="00FF7E5E" w:rsidP="00FF7E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 xml:space="preserve"> - РП «Патриотическое воспитание граждан Российской Федерации»;</w:t>
      </w:r>
    </w:p>
    <w:p w14:paraId="11029F23" w14:textId="00198207" w:rsidR="00FF7E5E" w:rsidRPr="00BD3701" w:rsidRDefault="00FF7E5E" w:rsidP="00FF7E5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 xml:space="preserve">- </w:t>
      </w:r>
      <w:r w:rsidRPr="00BD3701">
        <w:rPr>
          <w:rFonts w:ascii="Times New Roman" w:hAnsi="Times New Roman" w:cs="Times New Roman"/>
          <w:bCs/>
          <w:sz w:val="28"/>
          <w:szCs w:val="28"/>
        </w:rPr>
        <w:t>благотворительный проект автономной некоммерческой организации "Золотые руки ангела" по оказанию помощи воинам, выполняющим задачи специальной военной операции (сбор продуктов, сладостей, медикаментов, санитарно-гигиенических принадлежностей);</w:t>
      </w:r>
    </w:p>
    <w:p w14:paraId="2C9FBC03" w14:textId="1BC563D8" w:rsidR="00FF7E5E" w:rsidRPr="00BD3701" w:rsidRDefault="00FF7E5E" w:rsidP="00FF7E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- РП «Современная школа»</w:t>
      </w:r>
      <w:r w:rsidR="003B2523" w:rsidRPr="00BD3701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 -организация деятельности консультационного пункта единой региональной консультационной службы "Гармония"</w:t>
      </w:r>
      <w:r w:rsidRPr="00BD3701">
        <w:rPr>
          <w:rFonts w:ascii="Times New Roman" w:hAnsi="Times New Roman" w:cs="Times New Roman"/>
          <w:sz w:val="28"/>
          <w:szCs w:val="28"/>
        </w:rPr>
        <w:t>;</w:t>
      </w:r>
    </w:p>
    <w:p w14:paraId="06FC7EB5" w14:textId="5D3A9544" w:rsidR="00FF7E5E" w:rsidRPr="00BD3701" w:rsidRDefault="00FF7E5E" w:rsidP="00FF7E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- РП Волгоградской областной организации Профессионального союза работников народного образования и науки Российской Федерации "Автоматизация педагогической диагностики индивидуального развития детей - как фактор повышения качества дошкольного образования для муниципальных дошкольных образовательных организаций Волгоградской области";</w:t>
      </w:r>
    </w:p>
    <w:p w14:paraId="1F95A166" w14:textId="60BD23C9" w:rsidR="00FF7E5E" w:rsidRPr="00BD3701" w:rsidRDefault="00FF7E5E" w:rsidP="00FF7E5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lastRenderedPageBreak/>
        <w:t>- а</w:t>
      </w:r>
      <w:r w:rsidRPr="00BD3701">
        <w:rPr>
          <w:rFonts w:ascii="Times New Roman" w:hAnsi="Times New Roman" w:cs="Times New Roman"/>
          <w:bCs/>
          <w:sz w:val="28"/>
          <w:szCs w:val="28"/>
        </w:rPr>
        <w:t>кция по сбору вторичного сырья в рамках Проекта по оказанию благотворительной помощи детям, страдающим онкологическими заболеваниями;</w:t>
      </w:r>
    </w:p>
    <w:p w14:paraId="58D9DBF7" w14:textId="1F6E28F7" w:rsidR="007D24F0" w:rsidRPr="00BD3701" w:rsidRDefault="007D24F0" w:rsidP="007D2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- мероприятия по созданию новых мест дополнительного образования детей в рамках регионального проекта «Успех каждого ребенка», обеспечивающего достижение целей, показателей и результата федерального проекта «Успех каждого ребенка» национального проекта «Образование»;</w:t>
      </w:r>
    </w:p>
    <w:p w14:paraId="38D88479" w14:textId="3D0235A5" w:rsidR="007D24F0" w:rsidRPr="00BD3701" w:rsidRDefault="007D24F0" w:rsidP="007D24F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 xml:space="preserve">- </w:t>
      </w:r>
      <w:r w:rsidRPr="00BD3701">
        <w:rPr>
          <w:rFonts w:ascii="Times New Roman" w:hAnsi="Times New Roman" w:cs="Times New Roman"/>
          <w:bCs/>
          <w:sz w:val="28"/>
          <w:szCs w:val="28"/>
        </w:rPr>
        <w:t>региональная Корпоративная программа "Здоровье на рабочем месте", разработанной в рамках национального проекта "Демография" и регионального проекта "Формирование системы мотивации граждан к здоровому образу жизни, включая здоровое питание и отказ от вредных привычек, на территории Волгоградской области";</w:t>
      </w:r>
    </w:p>
    <w:p w14:paraId="6B1182AF" w14:textId="77777777" w:rsidR="007D24F0" w:rsidRPr="00BD3701" w:rsidRDefault="007D24F0" w:rsidP="007D2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- участие в реализации мероприятий проектов цифрового проектного офиса Института коррекционной педагогики (ЦПО ИКП):</w:t>
      </w:r>
    </w:p>
    <w:p w14:paraId="19CF66F7" w14:textId="77777777" w:rsidR="007D24F0" w:rsidRPr="00BD3701" w:rsidRDefault="007D24F0" w:rsidP="007D2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1). Педагогическое обследование обучающихся 3-4 класса с интеллектуальными нарушениями (промежуточная аттестация),</w:t>
      </w:r>
    </w:p>
    <w:p w14:paraId="44ADE114" w14:textId="77777777" w:rsidR="007D24F0" w:rsidRPr="00BD3701" w:rsidRDefault="007D24F0" w:rsidP="007D2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2). Изучение представлений о ЗОЖ у обучающихся 1-4 классов с интеллектуальными нарушениям,</w:t>
      </w:r>
    </w:p>
    <w:p w14:paraId="5DA0A3D1" w14:textId="77777777" w:rsidR="007D24F0" w:rsidRPr="00BD3701" w:rsidRDefault="007D24F0" w:rsidP="007D2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3). Актуальное состояние учебного предмета "История" в специальном образовании обучающихся с интеллектуальными нарушениями,</w:t>
      </w:r>
    </w:p>
    <w:p w14:paraId="115B60CB" w14:textId="76B963D0" w:rsidR="00FF7E5E" w:rsidRPr="00BD3701" w:rsidRDefault="007D24F0" w:rsidP="007D2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Встречи без галстуков (для руководителей образовательных организаций, реализующих АОП).</w:t>
      </w:r>
    </w:p>
    <w:p w14:paraId="751DB352" w14:textId="71B5BCFB" w:rsidR="00C1365B" w:rsidRPr="00BD3701" w:rsidRDefault="00BE2C41" w:rsidP="009F3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701">
        <w:rPr>
          <w:rFonts w:ascii="Times New Roman" w:hAnsi="Times New Roman" w:cs="Times New Roman"/>
          <w:b/>
          <w:sz w:val="28"/>
          <w:szCs w:val="28"/>
        </w:rPr>
        <w:t>1.</w:t>
      </w:r>
      <w:r w:rsidR="00AF1D25" w:rsidRPr="00BD3701">
        <w:rPr>
          <w:rFonts w:ascii="Times New Roman" w:hAnsi="Times New Roman" w:cs="Times New Roman"/>
          <w:b/>
          <w:sz w:val="28"/>
          <w:szCs w:val="28"/>
        </w:rPr>
        <w:t>1</w:t>
      </w:r>
      <w:r w:rsidR="0042182A" w:rsidRPr="00BD3701">
        <w:rPr>
          <w:rFonts w:ascii="Times New Roman" w:hAnsi="Times New Roman" w:cs="Times New Roman"/>
          <w:b/>
          <w:sz w:val="28"/>
          <w:szCs w:val="28"/>
        </w:rPr>
        <w:t>1</w:t>
      </w:r>
      <w:r w:rsidR="00132CDD" w:rsidRPr="00BD3701">
        <w:rPr>
          <w:rFonts w:ascii="Times New Roman" w:hAnsi="Times New Roman" w:cs="Times New Roman"/>
          <w:b/>
          <w:sz w:val="28"/>
          <w:szCs w:val="28"/>
        </w:rPr>
        <w:t>.</w:t>
      </w:r>
      <w:r w:rsidR="00AF1D25" w:rsidRPr="00BD3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416" w:rsidRPr="00BD370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B655CD" w:rsidRPr="00BD3701">
        <w:rPr>
          <w:rFonts w:ascii="Times New Roman" w:hAnsi="Times New Roman" w:cs="Times New Roman"/>
          <w:b/>
          <w:sz w:val="28"/>
          <w:szCs w:val="28"/>
        </w:rPr>
        <w:t xml:space="preserve"> и благоустройство территории образовательного учреждения</w:t>
      </w:r>
    </w:p>
    <w:p w14:paraId="3141FE8D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>Администрация школы-интерната уделяет большое внимание развитию материально-технической базы учреждения.</w:t>
      </w:r>
    </w:p>
    <w:p w14:paraId="4BCF4196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 xml:space="preserve">Для улучшения материально-технической базы в 2023 и первой половине 2024 года за счет средств бюджета Волгоградской области: </w:t>
      </w:r>
    </w:p>
    <w:p w14:paraId="6913F394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>- приобретены учебники на сумму 306 973,15 рублей,</w:t>
      </w:r>
    </w:p>
    <w:p w14:paraId="3D7457AC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>- приобретены хозяйственные товары на сумму 35 289,00 рублей,</w:t>
      </w:r>
    </w:p>
    <w:p w14:paraId="33543255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 xml:space="preserve">- приобретены </w:t>
      </w:r>
      <w:proofErr w:type="gramStart"/>
      <w:r w:rsidRPr="00BD3701">
        <w:rPr>
          <w:rFonts w:ascii="Times New Roman" w:hAnsi="Times New Roman" w:cs="Times New Roman"/>
          <w:bCs/>
          <w:iCs/>
          <w:sz w:val="28"/>
          <w:szCs w:val="28"/>
        </w:rPr>
        <w:t>электро товары</w:t>
      </w:r>
      <w:proofErr w:type="gramEnd"/>
      <w:r w:rsidRPr="00BD3701"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27 106,64 рублей,</w:t>
      </w:r>
    </w:p>
    <w:p w14:paraId="401BC058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>- приобретены стройматериалы на сумму 66 653,00 рублей,</w:t>
      </w:r>
    </w:p>
    <w:p w14:paraId="03AEC52B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>- приобретены канцтовары на сумму 16 379,00 рубля,</w:t>
      </w:r>
    </w:p>
    <w:p w14:paraId="62CEA3E3" w14:textId="77777777" w:rsidR="00BD3701" w:rsidRPr="00BD3701" w:rsidRDefault="00BD3701" w:rsidP="00BD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 xml:space="preserve">        - проведены работы по дооснащению </w:t>
      </w:r>
      <w:r w:rsidRPr="00BD3701">
        <w:rPr>
          <w:rFonts w:ascii="Times New Roman" w:hAnsi="Times New Roman" w:cs="Times New Roman"/>
          <w:bCs/>
          <w:sz w:val="24"/>
          <w:szCs w:val="24"/>
        </w:rPr>
        <w:t xml:space="preserve">Система оповещения и управления эвакуацией (СОУЭ) людей при совершении или угрозе террористического акта на объекте </w:t>
      </w:r>
      <w:r w:rsidRPr="00BD3701">
        <w:rPr>
          <w:rFonts w:ascii="Times New Roman" w:hAnsi="Times New Roman" w:cs="Times New Roman"/>
          <w:bCs/>
          <w:iCs/>
          <w:sz w:val="28"/>
          <w:szCs w:val="28"/>
        </w:rPr>
        <w:t>сумму 170 000 рублей.</w:t>
      </w:r>
    </w:p>
    <w:p w14:paraId="2C722E2E" w14:textId="77777777" w:rsidR="00BD3701" w:rsidRP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 xml:space="preserve">С целью улучшения материально-технической базы, благоустройства территории образовательного учреждения администрация школы-интерната активно привлекает к сотрудничеству спонсоров, меценатов. </w:t>
      </w:r>
    </w:p>
    <w:p w14:paraId="33627813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>За счет спонсорских средств в учреждении за 2023 и первую половину 2024 года проведены следующие мероприятия:</w:t>
      </w:r>
    </w:p>
    <w:p w14:paraId="63A530D0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ПАО Лукойл выделило деньги на покупку линолеума на сумму 115 080,00  рублей,</w:t>
      </w:r>
    </w:p>
    <w:p w14:paraId="534E9971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>- Керамический завод поставил напольную плитку на сумму 300 000,00 рублей,</w:t>
      </w:r>
    </w:p>
    <w:p w14:paraId="096163E3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>- Магазин Лента выделил воспитанникам школы-интерната новогодние подарки на сумму 210 000 рублей,</w:t>
      </w:r>
    </w:p>
    <w:p w14:paraId="7841BB27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>- ПАО Лукойл выделило воспитанникам школы-интерната новогодние подарки на сумму 200 000 рублей,</w:t>
      </w:r>
    </w:p>
    <w:p w14:paraId="0CB5B025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D37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ООО "САД РАДОСТИ" подарили садовые кресла на сумму 20 000,00 рублей,</w:t>
      </w:r>
    </w:p>
    <w:p w14:paraId="3133415A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D37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ООО «</w:t>
      </w:r>
      <w:proofErr w:type="spellStart"/>
      <w:r w:rsidRPr="00BD37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Зиракс</w:t>
      </w:r>
      <w:proofErr w:type="spellEnd"/>
      <w:r w:rsidRPr="00BD37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 приобрели противопожарную дверь на сумму 44 585,00 рублей,</w:t>
      </w:r>
    </w:p>
    <w:p w14:paraId="165EDF3B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D37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ОА «Газпром газораспределение» приобрели противопожарную дверь на сумму 36 697,00 рублей,</w:t>
      </w:r>
    </w:p>
    <w:p w14:paraId="50A6A37D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D37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Строительный магазин «Крепыш» приобрели </w:t>
      </w:r>
      <w:proofErr w:type="gramStart"/>
      <w:r w:rsidRPr="00BD37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дюбель-гвозди</w:t>
      </w:r>
      <w:proofErr w:type="gramEnd"/>
      <w:r w:rsidRPr="00BD37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сумму 30 000,00 рублей,</w:t>
      </w:r>
    </w:p>
    <w:p w14:paraId="23DAD013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D37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АО «</w:t>
      </w:r>
      <w:proofErr w:type="spellStart"/>
      <w:r w:rsidRPr="00BD37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Себряковцемент</w:t>
      </w:r>
      <w:proofErr w:type="spellEnd"/>
      <w:r w:rsidRPr="00BD37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 поставили цемент на сумму 60 000,00 рублей,</w:t>
      </w:r>
    </w:p>
    <w:p w14:paraId="1C6D1E54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D37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- ООО "ФОРТЕ ПРОМ ГМБХ" приобрели радиаторы отопления на сумму 60 000,00 рублей,</w:t>
      </w:r>
    </w:p>
    <w:p w14:paraId="2131438D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>- ОАО Каустик выделило учреждению моющие средства на сумму              16 531,65 рублей,</w:t>
      </w:r>
    </w:p>
    <w:p w14:paraId="79F93330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>-Банк ГПБ (АО) выделил деньги на покупку жалюзи в сумме 120 000,00 рублей,</w:t>
      </w:r>
    </w:p>
    <w:p w14:paraId="682DB6C4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 xml:space="preserve">- ОАО Каустик </w:t>
      </w:r>
      <w:proofErr w:type="gramStart"/>
      <w:r w:rsidRPr="00BD3701">
        <w:rPr>
          <w:rFonts w:ascii="Times New Roman" w:hAnsi="Times New Roman" w:cs="Times New Roman"/>
          <w:bCs/>
          <w:iCs/>
          <w:sz w:val="28"/>
          <w:szCs w:val="28"/>
        </w:rPr>
        <w:t>и ООО</w:t>
      </w:r>
      <w:proofErr w:type="gramEnd"/>
      <w:r w:rsidRPr="00BD3701">
        <w:rPr>
          <w:rFonts w:ascii="Times New Roman" w:hAnsi="Times New Roman" w:cs="Times New Roman"/>
          <w:bCs/>
          <w:iCs/>
          <w:sz w:val="28"/>
          <w:szCs w:val="28"/>
        </w:rPr>
        <w:t xml:space="preserve"> «Тензор»  помогли в </w:t>
      </w:r>
      <w:proofErr w:type="spellStart"/>
      <w:r w:rsidRPr="00BD3701">
        <w:rPr>
          <w:rFonts w:ascii="Times New Roman" w:hAnsi="Times New Roman" w:cs="Times New Roman"/>
          <w:bCs/>
          <w:iCs/>
          <w:sz w:val="28"/>
          <w:szCs w:val="28"/>
        </w:rPr>
        <w:t>остекленение</w:t>
      </w:r>
      <w:proofErr w:type="spellEnd"/>
      <w:r w:rsidRPr="00BD3701">
        <w:rPr>
          <w:rFonts w:ascii="Times New Roman" w:hAnsi="Times New Roman" w:cs="Times New Roman"/>
          <w:bCs/>
          <w:iCs/>
          <w:sz w:val="28"/>
          <w:szCs w:val="28"/>
        </w:rPr>
        <w:t xml:space="preserve"> крыльца учебного корпуса на сумму 398 000,00 рублей.</w:t>
      </w:r>
    </w:p>
    <w:p w14:paraId="3CC9607C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>Общая сумма спонсорской помощи за 2023 год и первую половину 2024 года составила 1 610 893,65 рублей.</w:t>
      </w:r>
    </w:p>
    <w:p w14:paraId="14874260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>В школе-интернате осуществляется текущий косметический ремонт спальных помещений, учебных кабинетов, рекреаций и здания столовой.</w:t>
      </w:r>
    </w:p>
    <w:p w14:paraId="240A21BC" w14:textId="77777777" w:rsidR="00BD3701" w:rsidRPr="00BD3701" w:rsidRDefault="00BD3701" w:rsidP="00BD37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>В результате работ по благоустройству прилегающая к учреждению территория приобрела эстетически привлекательный вид.</w:t>
      </w:r>
    </w:p>
    <w:p w14:paraId="467AEC64" w14:textId="77777777" w:rsidR="00BD3701" w:rsidRPr="00BD3701" w:rsidRDefault="00BD3701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FB543C" w14:textId="5DB0925B" w:rsidR="009C5A3B" w:rsidRPr="00BD3701" w:rsidRDefault="00153A54" w:rsidP="009C5A3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70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C5A3B" w:rsidRPr="00BD3701">
        <w:rPr>
          <w:rFonts w:ascii="Times New Roman" w:hAnsi="Times New Roman" w:cs="Times New Roman"/>
          <w:b/>
          <w:sz w:val="28"/>
          <w:szCs w:val="28"/>
          <w:u w:val="single"/>
        </w:rPr>
        <w:t>тоги работы педагогического коллектива и администрации образовательной организации за 20</w:t>
      </w:r>
      <w:r w:rsidR="00F83C3E" w:rsidRPr="00BD370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17DB1" w:rsidRPr="00BD370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C5A3B" w:rsidRPr="00BD3701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="00C17DB1" w:rsidRPr="00BD370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C5A3B" w:rsidRPr="00BD370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  отражаются в следующих достижениях:</w:t>
      </w:r>
    </w:p>
    <w:p w14:paraId="772AFEBD" w14:textId="2ABA918F" w:rsidR="00C30735" w:rsidRPr="00BD3701" w:rsidRDefault="00C30735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202</w:t>
      </w:r>
      <w:r w:rsidR="0032062D" w:rsidRPr="00BD3701">
        <w:rPr>
          <w:rFonts w:ascii="Times New Roman" w:hAnsi="Times New Roman" w:cs="Times New Roman"/>
          <w:sz w:val="28"/>
          <w:szCs w:val="28"/>
        </w:rPr>
        <w:t>3</w:t>
      </w:r>
      <w:r w:rsidRPr="00BD3701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37C4D05C" w14:textId="77777777" w:rsidR="0032062D" w:rsidRPr="00BD3701" w:rsidRDefault="0032062D" w:rsidP="00320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- Грамота театральному коллективу "Контакт" ГКОУ "Волгоградская школа-интернат № 5" за 1 место в областном фестивале-конкурсе "Театр – школа жизни" в номинации "Малая драматическая форма";</w:t>
      </w:r>
    </w:p>
    <w:p w14:paraId="7750F67E" w14:textId="0C383F2D" w:rsidR="0032062D" w:rsidRPr="00BD3701" w:rsidRDefault="0032062D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2024 год:</w:t>
      </w:r>
    </w:p>
    <w:p w14:paraId="2EC2A3F0" w14:textId="7EEC1FC3" w:rsidR="0032062D" w:rsidRPr="0032062D" w:rsidRDefault="0032062D" w:rsidP="00320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- Благодарственное письмо комитета образования, науки и молодежной политики Волго</w:t>
      </w:r>
      <w:r w:rsidRPr="0032062D">
        <w:rPr>
          <w:rFonts w:ascii="Times New Roman" w:hAnsi="Times New Roman" w:cs="Times New Roman"/>
          <w:sz w:val="28"/>
          <w:szCs w:val="28"/>
        </w:rPr>
        <w:t xml:space="preserve">градской области, регионального центра "Абилимпикс" Калининой Т.В. за вклад в организацию и проведение </w:t>
      </w:r>
      <w:r w:rsidRPr="0032062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062D">
        <w:rPr>
          <w:rFonts w:ascii="Times New Roman" w:hAnsi="Times New Roman" w:cs="Times New Roman"/>
          <w:sz w:val="28"/>
          <w:szCs w:val="28"/>
        </w:rPr>
        <w:t xml:space="preserve"> Регионального чемпионата по профессиональному мастерству среди инвалидов и лиц с ограниченными возможностями здоровья "Абилимпикс"</w:t>
      </w:r>
      <w:r w:rsidR="00303E53">
        <w:rPr>
          <w:rFonts w:ascii="Times New Roman" w:hAnsi="Times New Roman" w:cs="Times New Roman"/>
          <w:sz w:val="28"/>
          <w:szCs w:val="28"/>
        </w:rPr>
        <w:t>;</w:t>
      </w:r>
    </w:p>
    <w:p w14:paraId="0C48345F" w14:textId="4AFCD6DC" w:rsidR="0032062D" w:rsidRDefault="0032062D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3927170"/>
      <w:r w:rsidRPr="00D34A38">
        <w:rPr>
          <w:rFonts w:ascii="Times New Roman" w:hAnsi="Times New Roman" w:cs="Times New Roman"/>
          <w:sz w:val="28"/>
          <w:szCs w:val="28"/>
        </w:rPr>
        <w:lastRenderedPageBreak/>
        <w:t xml:space="preserve">– Диплом комитета образования, науки и молодежной политики Волгоградской области </w:t>
      </w:r>
      <w:r>
        <w:rPr>
          <w:rFonts w:ascii="Times New Roman" w:hAnsi="Times New Roman" w:cs="Times New Roman"/>
          <w:sz w:val="28"/>
          <w:szCs w:val="28"/>
        </w:rPr>
        <w:t>театральному коллективу «Контакт»</w:t>
      </w:r>
      <w:r w:rsidRPr="00D34A38">
        <w:rPr>
          <w:rFonts w:ascii="Times New Roman" w:hAnsi="Times New Roman" w:cs="Times New Roman"/>
          <w:sz w:val="28"/>
          <w:szCs w:val="28"/>
        </w:rPr>
        <w:t xml:space="preserve"> ГКОУ "Волгоградская школа-интернат № 5" за участие</w:t>
      </w:r>
      <w:r>
        <w:rPr>
          <w:rFonts w:ascii="Times New Roman" w:hAnsi="Times New Roman" w:cs="Times New Roman"/>
          <w:sz w:val="28"/>
          <w:szCs w:val="28"/>
        </w:rPr>
        <w:t xml:space="preserve"> в областном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конкурсе-фестивале «Достояние </w:t>
      </w:r>
      <w:r w:rsidR="00303E53">
        <w:rPr>
          <w:rFonts w:ascii="Times New Roman" w:hAnsi="Times New Roman" w:cs="Times New Roman"/>
          <w:sz w:val="28"/>
          <w:szCs w:val="28"/>
        </w:rPr>
        <w:t xml:space="preserve">театральной </w:t>
      </w:r>
      <w:r>
        <w:rPr>
          <w:rFonts w:ascii="Times New Roman" w:hAnsi="Times New Roman" w:cs="Times New Roman"/>
          <w:sz w:val="28"/>
          <w:szCs w:val="28"/>
        </w:rPr>
        <w:t xml:space="preserve">классики </w:t>
      </w:r>
      <w:r w:rsidR="00303E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E53">
        <w:rPr>
          <w:rFonts w:ascii="Times New Roman" w:hAnsi="Times New Roman" w:cs="Times New Roman"/>
          <w:sz w:val="28"/>
          <w:szCs w:val="28"/>
        </w:rPr>
        <w:t>современной молодежи», посвященном проведению в Российской Федерации Года семьи;</w:t>
      </w:r>
    </w:p>
    <w:p w14:paraId="33031D27" w14:textId="1E6AF6D7" w:rsidR="0032062D" w:rsidRDefault="00E71600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600">
        <w:rPr>
          <w:rFonts w:ascii="Times New Roman" w:hAnsi="Times New Roman" w:cs="Times New Roman"/>
          <w:sz w:val="28"/>
          <w:szCs w:val="28"/>
        </w:rPr>
        <w:t xml:space="preserve">– Диплом комитета образования, науки и молодежной политики Волгоградской области театральному коллективу «Контакт» </w:t>
      </w:r>
      <w:bookmarkStart w:id="5" w:name="_Hlk173927725"/>
      <w:r w:rsidRPr="00E71600">
        <w:rPr>
          <w:rFonts w:ascii="Times New Roman" w:hAnsi="Times New Roman" w:cs="Times New Roman"/>
          <w:sz w:val="28"/>
          <w:szCs w:val="28"/>
        </w:rPr>
        <w:t>ГКОУ "Волгоградская школа-интернат № 5"</w:t>
      </w:r>
      <w:bookmarkEnd w:id="5"/>
      <w:r w:rsidRPr="00E71600">
        <w:rPr>
          <w:rFonts w:ascii="Times New Roman" w:hAnsi="Times New Roman" w:cs="Times New Roman"/>
          <w:sz w:val="28"/>
          <w:szCs w:val="28"/>
        </w:rPr>
        <w:t xml:space="preserve"> за участие в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Волгоградском </w:t>
      </w:r>
      <w:r w:rsidRPr="00E71600">
        <w:rPr>
          <w:rFonts w:ascii="Times New Roman" w:hAnsi="Times New Roman" w:cs="Times New Roman"/>
          <w:sz w:val="28"/>
          <w:szCs w:val="28"/>
        </w:rPr>
        <w:t>областном</w:t>
      </w:r>
      <w:r>
        <w:rPr>
          <w:rFonts w:ascii="Times New Roman" w:hAnsi="Times New Roman" w:cs="Times New Roman"/>
          <w:sz w:val="28"/>
          <w:szCs w:val="28"/>
        </w:rPr>
        <w:t xml:space="preserve"> театральном </w:t>
      </w:r>
      <w:r w:rsidRPr="00D34A38">
        <w:rPr>
          <w:rFonts w:ascii="Times New Roman" w:hAnsi="Times New Roman" w:cs="Times New Roman"/>
          <w:sz w:val="28"/>
          <w:szCs w:val="28"/>
        </w:rPr>
        <w:t>фестивале-конкурсе "Театр – школа жизни"</w:t>
      </w:r>
      <w:r w:rsidRPr="00E71600">
        <w:rPr>
          <w:rFonts w:ascii="Times New Roman" w:hAnsi="Times New Roman" w:cs="Times New Roman"/>
          <w:sz w:val="28"/>
          <w:szCs w:val="28"/>
        </w:rPr>
        <w:t xml:space="preserve"> </w:t>
      </w:r>
      <w:r w:rsidRPr="00D34A38">
        <w:rPr>
          <w:rFonts w:ascii="Times New Roman" w:hAnsi="Times New Roman" w:cs="Times New Roman"/>
          <w:sz w:val="28"/>
          <w:szCs w:val="28"/>
        </w:rPr>
        <w:t>в номинации "</w:t>
      </w:r>
      <w:r>
        <w:rPr>
          <w:rFonts w:ascii="Times New Roman" w:hAnsi="Times New Roman" w:cs="Times New Roman"/>
          <w:sz w:val="28"/>
          <w:szCs w:val="28"/>
        </w:rPr>
        <w:t>Малая драматическая форма</w:t>
      </w:r>
      <w:r w:rsidRPr="00D34A38">
        <w:rPr>
          <w:rFonts w:ascii="Times New Roman" w:hAnsi="Times New Roman" w:cs="Times New Roman"/>
          <w:sz w:val="28"/>
          <w:szCs w:val="28"/>
        </w:rPr>
        <w:t>";</w:t>
      </w:r>
    </w:p>
    <w:p w14:paraId="6EB0DCC0" w14:textId="67050B1D" w:rsidR="0042182A" w:rsidRDefault="000E706E" w:rsidP="00B85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Благодарность Оргкомитета Всероссийской недели </w:t>
      </w:r>
      <w:bookmarkStart w:id="6" w:name="_Hlk173927865"/>
      <w:r>
        <w:rPr>
          <w:rFonts w:ascii="Times New Roman" w:hAnsi="Times New Roman" w:cs="Times New Roman"/>
          <w:sz w:val="28"/>
          <w:szCs w:val="28"/>
        </w:rPr>
        <w:t>распространения информации об аутизме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региональной площадке</w:t>
      </w:r>
      <w:r w:rsidRPr="000E706E">
        <w:rPr>
          <w:rFonts w:ascii="Times New Roman" w:hAnsi="Times New Roman" w:cs="Times New Roman"/>
          <w:sz w:val="28"/>
          <w:szCs w:val="28"/>
        </w:rPr>
        <w:t xml:space="preserve"> ГКОУ "Волгоградская школа-интернат № 5"</w:t>
      </w:r>
      <w:r>
        <w:rPr>
          <w:rFonts w:ascii="Times New Roman" w:hAnsi="Times New Roman" w:cs="Times New Roman"/>
          <w:sz w:val="28"/>
          <w:szCs w:val="28"/>
        </w:rPr>
        <w:t xml:space="preserve"> за организацию и проведение региональных мероприятий в рамках Всероссийской недели </w:t>
      </w:r>
      <w:r w:rsidRPr="000E706E">
        <w:rPr>
          <w:rFonts w:ascii="Times New Roman" w:hAnsi="Times New Roman" w:cs="Times New Roman"/>
          <w:sz w:val="28"/>
          <w:szCs w:val="28"/>
        </w:rPr>
        <w:t>распространения информации об аутизме</w:t>
      </w:r>
      <w:r>
        <w:rPr>
          <w:rFonts w:ascii="Times New Roman" w:hAnsi="Times New Roman" w:cs="Times New Roman"/>
          <w:sz w:val="28"/>
          <w:szCs w:val="28"/>
        </w:rPr>
        <w:t xml:space="preserve"> (31.03.2024 – 06.04.2024)</w:t>
      </w:r>
      <w:r w:rsidR="00194E4F">
        <w:rPr>
          <w:rFonts w:ascii="Times New Roman" w:hAnsi="Times New Roman" w:cs="Times New Roman"/>
          <w:sz w:val="28"/>
          <w:szCs w:val="28"/>
        </w:rPr>
        <w:t>;</w:t>
      </w:r>
    </w:p>
    <w:p w14:paraId="7313F8CC" w14:textId="03F84894" w:rsidR="00331734" w:rsidRPr="00194E4F" w:rsidRDefault="007079D0" w:rsidP="009C5A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E4F">
        <w:rPr>
          <w:rFonts w:ascii="Times New Roman" w:hAnsi="Times New Roman" w:cs="Times New Roman"/>
          <w:sz w:val="28"/>
          <w:szCs w:val="28"/>
        </w:rPr>
        <w:t xml:space="preserve">- </w:t>
      </w:r>
      <w:r w:rsidR="00194E4F" w:rsidRPr="00194E4F">
        <w:rPr>
          <w:rFonts w:ascii="Times New Roman" w:hAnsi="Times New Roman" w:cs="Times New Roman"/>
          <w:sz w:val="28"/>
          <w:szCs w:val="28"/>
        </w:rPr>
        <w:t>Диплом комитета образования, науки и молодежной политики Волгоградской области государственному казенному общеобразовательному учреждению «Волгоградская школа-интернат № 5» за участие в областном конкурсе «Лучшая профориентационная работа в образовательной организации» в 2024 году в номинации «Лучшая модель профориентационной работы с детьми-инвалидами и обучающимися с ограниченными возможностями здоровья»;</w:t>
      </w:r>
    </w:p>
    <w:p w14:paraId="603C9854" w14:textId="13E3759A" w:rsidR="00331734" w:rsidRDefault="00194E4F" w:rsidP="009C5A3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194E4F">
        <w:rPr>
          <w:rFonts w:ascii="Times New Roman" w:hAnsi="Times New Roman" w:cs="Times New Roman"/>
          <w:sz w:val="28"/>
          <w:szCs w:val="28"/>
        </w:rPr>
        <w:t>Диплом комитета образования, науки и молодежной политики Волгоградской области государственному казенному общеобразовательному учреждению «Волгоградская школа-интернат № 5»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региональном этапе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 в 2023/2024 учебном году в Волгоградской области в номинации «Руководитель школьного спортивного клуба – педагог и наставник».</w:t>
      </w:r>
      <w:proofErr w:type="gramEnd"/>
    </w:p>
    <w:p w14:paraId="1C2D852D" w14:textId="77777777" w:rsidR="00DD4BEF" w:rsidRPr="00250759" w:rsidRDefault="00DD4BEF" w:rsidP="00B162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9ECF07" w14:textId="77777777" w:rsidR="00396F19" w:rsidRDefault="00396F19" w:rsidP="00B162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6F19" w:rsidSect="00F9175A">
          <w:pgSz w:w="11906" w:h="16838"/>
          <w:pgMar w:top="709" w:right="1133" w:bottom="568" w:left="1560" w:header="709" w:footer="709" w:gutter="0"/>
          <w:cols w:space="708"/>
          <w:docGrid w:linePitch="360"/>
        </w:sectPr>
      </w:pPr>
    </w:p>
    <w:p w14:paraId="7D61DE39" w14:textId="77777777" w:rsidR="00396F19" w:rsidRPr="00396F19" w:rsidRDefault="00396F19" w:rsidP="00396F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96F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lastRenderedPageBreak/>
        <w:t>II</w:t>
      </w:r>
      <w:r w:rsidRPr="00396F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ПОКАЗАТЕЛИ </w:t>
      </w:r>
    </w:p>
    <w:p w14:paraId="2E9738EE" w14:textId="77777777" w:rsidR="00396F19" w:rsidRPr="00396F19" w:rsidRDefault="00396F19" w:rsidP="00396F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96F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деятельности ГКОУ «Волгоградская школа-интернат№ 5»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59"/>
        <w:gridCol w:w="11426"/>
        <w:gridCol w:w="2684"/>
      </w:tblGrid>
      <w:tr w:rsidR="00396F19" w:rsidRPr="00396F19" w14:paraId="25DFE532" w14:textId="77777777" w:rsidTr="00233E45">
        <w:trPr>
          <w:trHeight w:val="456"/>
        </w:trPr>
        <w:tc>
          <w:tcPr>
            <w:tcW w:w="959" w:type="dxa"/>
            <w:vAlign w:val="center"/>
          </w:tcPr>
          <w:p w14:paraId="1D3747BC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426" w:type="dxa"/>
            <w:vAlign w:val="center"/>
          </w:tcPr>
          <w:p w14:paraId="6CC7C598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84" w:type="dxa"/>
            <w:vAlign w:val="center"/>
          </w:tcPr>
          <w:p w14:paraId="46F4514E" w14:textId="77777777" w:rsidR="00396F19" w:rsidRPr="002D361A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396F19" w:rsidRPr="00396F19" w14:paraId="25F64CE1" w14:textId="77777777" w:rsidTr="00233E45">
        <w:tc>
          <w:tcPr>
            <w:tcW w:w="959" w:type="dxa"/>
          </w:tcPr>
          <w:p w14:paraId="19686A0F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426" w:type="dxa"/>
          </w:tcPr>
          <w:p w14:paraId="55B99272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84" w:type="dxa"/>
          </w:tcPr>
          <w:p w14:paraId="4B3406D1" w14:textId="77777777" w:rsidR="00396F19" w:rsidRPr="003A7020" w:rsidRDefault="00396F19" w:rsidP="00396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6F19" w:rsidRPr="00396F19" w14:paraId="4303A01E" w14:textId="77777777" w:rsidTr="00233E45">
        <w:tc>
          <w:tcPr>
            <w:tcW w:w="959" w:type="dxa"/>
          </w:tcPr>
          <w:p w14:paraId="74F01C1E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426" w:type="dxa"/>
          </w:tcPr>
          <w:p w14:paraId="3A739692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684" w:type="dxa"/>
          </w:tcPr>
          <w:p w14:paraId="7F6439A0" w14:textId="0633FB2F" w:rsidR="00396F19" w:rsidRPr="00F773B8" w:rsidRDefault="004D3FB8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B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12DA9" w:rsidRPr="00F7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F19" w:rsidRPr="00F773B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396F19" w:rsidRPr="00396F19" w14:paraId="04D67660" w14:textId="77777777" w:rsidTr="00233E45">
        <w:tc>
          <w:tcPr>
            <w:tcW w:w="959" w:type="dxa"/>
          </w:tcPr>
          <w:p w14:paraId="7D227570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426" w:type="dxa"/>
          </w:tcPr>
          <w:p w14:paraId="2E004206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684" w:type="dxa"/>
          </w:tcPr>
          <w:p w14:paraId="5AF1AF14" w14:textId="46D54DCE" w:rsidR="00396F19" w:rsidRPr="001D31A5" w:rsidRDefault="001D31A5" w:rsidP="00E3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A5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="00396F19" w:rsidRPr="001D31A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396F19" w:rsidRPr="00396F19" w14:paraId="7DD4AF4A" w14:textId="77777777" w:rsidTr="00233E45">
        <w:tc>
          <w:tcPr>
            <w:tcW w:w="959" w:type="dxa"/>
          </w:tcPr>
          <w:p w14:paraId="3287E7C4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426" w:type="dxa"/>
          </w:tcPr>
          <w:p w14:paraId="22D30819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684" w:type="dxa"/>
          </w:tcPr>
          <w:p w14:paraId="14EA5BE9" w14:textId="578B3C53" w:rsidR="00396F19" w:rsidRPr="001D31A5" w:rsidRDefault="00396F19" w:rsidP="00E3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1A5" w:rsidRPr="001D31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31A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96F19" w:rsidRPr="00396F19" w14:paraId="367BED99" w14:textId="77777777" w:rsidTr="00233E45">
        <w:tc>
          <w:tcPr>
            <w:tcW w:w="959" w:type="dxa"/>
          </w:tcPr>
          <w:p w14:paraId="6355AC2E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426" w:type="dxa"/>
          </w:tcPr>
          <w:p w14:paraId="68BB5C1E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684" w:type="dxa"/>
          </w:tcPr>
          <w:p w14:paraId="76C9CAF4" w14:textId="77777777" w:rsidR="00396F19" w:rsidRPr="00806B86" w:rsidRDefault="00396F19" w:rsidP="00396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1A5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396F19" w:rsidRPr="00396F19" w14:paraId="348BE56A" w14:textId="77777777" w:rsidTr="00233E45">
        <w:tc>
          <w:tcPr>
            <w:tcW w:w="959" w:type="dxa"/>
          </w:tcPr>
          <w:p w14:paraId="4B56E345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426" w:type="dxa"/>
          </w:tcPr>
          <w:p w14:paraId="5F599BFE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684" w:type="dxa"/>
          </w:tcPr>
          <w:p w14:paraId="0BC23585" w14:textId="225102E9" w:rsidR="00396F19" w:rsidRPr="00806B86" w:rsidRDefault="0075628B" w:rsidP="00335F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FE9" w:rsidRPr="00335F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335FE9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600EA2" w:rsidRPr="00335F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35FE9" w:rsidRPr="00335FE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396F19" w:rsidRPr="00335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7DA59557" w14:textId="77777777" w:rsidTr="00233E45">
        <w:tc>
          <w:tcPr>
            <w:tcW w:w="959" w:type="dxa"/>
          </w:tcPr>
          <w:p w14:paraId="75ECF2E3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426" w:type="dxa"/>
          </w:tcPr>
          <w:p w14:paraId="1E2EF770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684" w:type="dxa"/>
          </w:tcPr>
          <w:p w14:paraId="0AD738AA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31EC82E8" w14:textId="77777777" w:rsidTr="00233E45">
        <w:tc>
          <w:tcPr>
            <w:tcW w:w="959" w:type="dxa"/>
          </w:tcPr>
          <w:p w14:paraId="545F24AA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426" w:type="dxa"/>
          </w:tcPr>
          <w:p w14:paraId="610E638D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684" w:type="dxa"/>
          </w:tcPr>
          <w:p w14:paraId="000DF13E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089335F3" w14:textId="77777777" w:rsidTr="00233E45">
        <w:tc>
          <w:tcPr>
            <w:tcW w:w="959" w:type="dxa"/>
          </w:tcPr>
          <w:p w14:paraId="5966DEA4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426" w:type="dxa"/>
          </w:tcPr>
          <w:p w14:paraId="5A781151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государственной экзамена выпускников 11 класса по русскому языку</w:t>
            </w:r>
          </w:p>
        </w:tc>
        <w:tc>
          <w:tcPr>
            <w:tcW w:w="2684" w:type="dxa"/>
          </w:tcPr>
          <w:p w14:paraId="4B3D452A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75A5D95E" w14:textId="77777777" w:rsidTr="00233E45">
        <w:tc>
          <w:tcPr>
            <w:tcW w:w="959" w:type="dxa"/>
          </w:tcPr>
          <w:p w14:paraId="12896F04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426" w:type="dxa"/>
          </w:tcPr>
          <w:p w14:paraId="3D74A7B9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государственной экзамена выпускников 11 класса по математике</w:t>
            </w:r>
          </w:p>
        </w:tc>
        <w:tc>
          <w:tcPr>
            <w:tcW w:w="2684" w:type="dxa"/>
          </w:tcPr>
          <w:p w14:paraId="3F5331AF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638067D2" w14:textId="77777777" w:rsidTr="00233E45">
        <w:tc>
          <w:tcPr>
            <w:tcW w:w="959" w:type="dxa"/>
          </w:tcPr>
          <w:p w14:paraId="7690E055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426" w:type="dxa"/>
          </w:tcPr>
          <w:p w14:paraId="2EFB2061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684" w:type="dxa"/>
          </w:tcPr>
          <w:p w14:paraId="7315FAAF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EF66C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7CD5F2A8" w14:textId="77777777" w:rsidTr="00233E45">
        <w:tc>
          <w:tcPr>
            <w:tcW w:w="959" w:type="dxa"/>
          </w:tcPr>
          <w:p w14:paraId="501BD448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426" w:type="dxa"/>
          </w:tcPr>
          <w:p w14:paraId="56ABA4B3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684" w:type="dxa"/>
          </w:tcPr>
          <w:p w14:paraId="11DA3901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983E5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61BA64F8" w14:textId="77777777" w:rsidTr="00233E45">
        <w:tc>
          <w:tcPr>
            <w:tcW w:w="959" w:type="dxa"/>
          </w:tcPr>
          <w:p w14:paraId="36CB0AA6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426" w:type="dxa"/>
          </w:tcPr>
          <w:p w14:paraId="26644046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 </w:t>
            </w:r>
          </w:p>
        </w:tc>
        <w:tc>
          <w:tcPr>
            <w:tcW w:w="2684" w:type="dxa"/>
          </w:tcPr>
          <w:p w14:paraId="6F027938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15799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262D45E3" w14:textId="77777777" w:rsidTr="00233E45">
        <w:tc>
          <w:tcPr>
            <w:tcW w:w="959" w:type="dxa"/>
          </w:tcPr>
          <w:p w14:paraId="46C05682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426" w:type="dxa"/>
          </w:tcPr>
          <w:p w14:paraId="5BC39FF4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 </w:t>
            </w:r>
          </w:p>
        </w:tc>
        <w:tc>
          <w:tcPr>
            <w:tcW w:w="2684" w:type="dxa"/>
          </w:tcPr>
          <w:p w14:paraId="7ADC2E9A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4B76A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7552D325" w14:textId="77777777" w:rsidTr="00233E45">
        <w:tc>
          <w:tcPr>
            <w:tcW w:w="959" w:type="dxa"/>
            <w:vAlign w:val="center"/>
          </w:tcPr>
          <w:p w14:paraId="31DEC9FE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426" w:type="dxa"/>
            <w:vAlign w:val="center"/>
          </w:tcPr>
          <w:p w14:paraId="4AF7D569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84" w:type="dxa"/>
            <w:vAlign w:val="center"/>
          </w:tcPr>
          <w:p w14:paraId="20C30991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396F19" w:rsidRPr="00396F19" w14:paraId="4BDAE6FD" w14:textId="77777777" w:rsidTr="00233E45">
        <w:tc>
          <w:tcPr>
            <w:tcW w:w="959" w:type="dxa"/>
          </w:tcPr>
          <w:p w14:paraId="057B199F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426" w:type="dxa"/>
          </w:tcPr>
          <w:p w14:paraId="5E92A0E2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684" w:type="dxa"/>
          </w:tcPr>
          <w:p w14:paraId="3A32D9D1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1DCD63C8" w14:textId="77777777" w:rsidTr="00233E45">
        <w:tc>
          <w:tcPr>
            <w:tcW w:w="959" w:type="dxa"/>
          </w:tcPr>
          <w:p w14:paraId="27DC5D5D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426" w:type="dxa"/>
          </w:tcPr>
          <w:p w14:paraId="4BF69060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684" w:type="dxa"/>
          </w:tcPr>
          <w:p w14:paraId="4D0D99AD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2EBDB51C" w14:textId="77777777" w:rsidTr="00233E45">
        <w:tc>
          <w:tcPr>
            <w:tcW w:w="959" w:type="dxa"/>
          </w:tcPr>
          <w:p w14:paraId="6B79B2A4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426" w:type="dxa"/>
          </w:tcPr>
          <w:p w14:paraId="36C72641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684" w:type="dxa"/>
          </w:tcPr>
          <w:p w14:paraId="11135C04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3155232F" w14:textId="77777777" w:rsidTr="00233E45">
        <w:tc>
          <w:tcPr>
            <w:tcW w:w="959" w:type="dxa"/>
          </w:tcPr>
          <w:p w14:paraId="3ED9BABB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1426" w:type="dxa"/>
          </w:tcPr>
          <w:p w14:paraId="41DD5D51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</w:t>
            </w:r>
            <w:r w:rsidRPr="00396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с отличием, в общей численности выпускников 11 класса</w:t>
            </w:r>
          </w:p>
        </w:tc>
        <w:tc>
          <w:tcPr>
            <w:tcW w:w="2684" w:type="dxa"/>
          </w:tcPr>
          <w:p w14:paraId="6451CDE8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96F19" w:rsidRPr="00396F19" w14:paraId="29A11A6B" w14:textId="77777777" w:rsidTr="00233E45">
        <w:tc>
          <w:tcPr>
            <w:tcW w:w="959" w:type="dxa"/>
          </w:tcPr>
          <w:p w14:paraId="2A339D1D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11426" w:type="dxa"/>
          </w:tcPr>
          <w:p w14:paraId="191F2F9D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684" w:type="dxa"/>
          </w:tcPr>
          <w:p w14:paraId="5C7257D9" w14:textId="010E464D" w:rsidR="00396F19" w:rsidRPr="00AB2397" w:rsidRDefault="008078B9" w:rsidP="0080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254BC" w:rsidRPr="00AB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F19" w:rsidRPr="00AB2397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Pr="00AB239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  <w:r w:rsidR="00396F19" w:rsidRPr="00AB23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5D43FC5F" w14:textId="77777777" w:rsidTr="00233E45">
        <w:tc>
          <w:tcPr>
            <w:tcW w:w="959" w:type="dxa"/>
          </w:tcPr>
          <w:p w14:paraId="247F34A5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426" w:type="dxa"/>
          </w:tcPr>
          <w:p w14:paraId="3F135324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684" w:type="dxa"/>
          </w:tcPr>
          <w:p w14:paraId="63696491" w14:textId="5469D7C5" w:rsidR="00396F19" w:rsidRPr="00AB2397" w:rsidRDefault="00AB2397" w:rsidP="00AB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6F19" w:rsidRPr="00AB2397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C254BC" w:rsidRPr="00AB2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39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C254BC" w:rsidRPr="00AB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F19" w:rsidRPr="00AB23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26512F40" w14:textId="77777777" w:rsidTr="00233E45">
        <w:tc>
          <w:tcPr>
            <w:tcW w:w="959" w:type="dxa"/>
          </w:tcPr>
          <w:p w14:paraId="14359F5B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1426" w:type="dxa"/>
          </w:tcPr>
          <w:p w14:paraId="682F2D8A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684" w:type="dxa"/>
          </w:tcPr>
          <w:p w14:paraId="74F2EBE9" w14:textId="1689CF44" w:rsidR="00396F19" w:rsidRPr="00AB2397" w:rsidRDefault="00C254BC" w:rsidP="00AB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6F19" w:rsidRPr="00AB2397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Pr="00AB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97" w:rsidRPr="00AB239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396F19" w:rsidRPr="00AB23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6BFD3FDD" w14:textId="77777777" w:rsidTr="00233E45">
        <w:tc>
          <w:tcPr>
            <w:tcW w:w="959" w:type="dxa"/>
          </w:tcPr>
          <w:p w14:paraId="138E696B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1426" w:type="dxa"/>
          </w:tcPr>
          <w:p w14:paraId="596EE611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684" w:type="dxa"/>
          </w:tcPr>
          <w:p w14:paraId="0E7CFCDC" w14:textId="3B6AF88E" w:rsidR="00396F19" w:rsidRPr="00AB2397" w:rsidRDefault="00C254BC" w:rsidP="00AB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F19" w:rsidRPr="00AB2397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Pr="00AB239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B2397" w:rsidRPr="00AB239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AB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F19" w:rsidRPr="00AB23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3660ED6E" w14:textId="77777777" w:rsidTr="00233E45">
        <w:tc>
          <w:tcPr>
            <w:tcW w:w="959" w:type="dxa"/>
          </w:tcPr>
          <w:p w14:paraId="6D87E71C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1426" w:type="dxa"/>
          </w:tcPr>
          <w:p w14:paraId="11BA17AF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684" w:type="dxa"/>
          </w:tcPr>
          <w:p w14:paraId="2B2B4774" w14:textId="64D42420" w:rsidR="00396F19" w:rsidRPr="00AB2397" w:rsidRDefault="00AB2397" w:rsidP="00C30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1FFB1DCA" w14:textId="77777777" w:rsidTr="00233E45">
        <w:tc>
          <w:tcPr>
            <w:tcW w:w="959" w:type="dxa"/>
          </w:tcPr>
          <w:p w14:paraId="3F8168F5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426" w:type="dxa"/>
          </w:tcPr>
          <w:p w14:paraId="62A44A3B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684" w:type="dxa"/>
          </w:tcPr>
          <w:p w14:paraId="53C0A15C" w14:textId="77777777" w:rsidR="00396F19" w:rsidRPr="0019481C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5D78D739" w14:textId="77777777" w:rsidTr="00233E45">
        <w:tc>
          <w:tcPr>
            <w:tcW w:w="959" w:type="dxa"/>
          </w:tcPr>
          <w:p w14:paraId="7FB2A047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426" w:type="dxa"/>
          </w:tcPr>
          <w:p w14:paraId="02BBB217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684" w:type="dxa"/>
          </w:tcPr>
          <w:p w14:paraId="75ABDE37" w14:textId="77777777" w:rsidR="00396F19" w:rsidRPr="0019481C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0FBBD548" w14:textId="77777777" w:rsidTr="00233E45">
        <w:tc>
          <w:tcPr>
            <w:tcW w:w="959" w:type="dxa"/>
          </w:tcPr>
          <w:p w14:paraId="7FE57E0B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426" w:type="dxa"/>
          </w:tcPr>
          <w:p w14:paraId="2221721F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684" w:type="dxa"/>
          </w:tcPr>
          <w:p w14:paraId="7823C7FB" w14:textId="77777777" w:rsidR="00396F19" w:rsidRPr="0019481C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7EE6556D" w14:textId="77777777" w:rsidTr="00233E45">
        <w:tc>
          <w:tcPr>
            <w:tcW w:w="959" w:type="dxa"/>
          </w:tcPr>
          <w:p w14:paraId="33F1F09E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426" w:type="dxa"/>
          </w:tcPr>
          <w:p w14:paraId="63A89F7C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684" w:type="dxa"/>
          </w:tcPr>
          <w:p w14:paraId="56FB39D4" w14:textId="77777777" w:rsidR="00396F19" w:rsidRPr="003A7020" w:rsidRDefault="00396F19" w:rsidP="00396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6F19" w:rsidRPr="00396F19" w14:paraId="5073F621" w14:textId="77777777" w:rsidTr="00233E45">
        <w:trPr>
          <w:trHeight w:val="191"/>
        </w:trPr>
        <w:tc>
          <w:tcPr>
            <w:tcW w:w="959" w:type="dxa"/>
          </w:tcPr>
          <w:p w14:paraId="65682783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426" w:type="dxa"/>
          </w:tcPr>
          <w:p w14:paraId="67C0C29A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684" w:type="dxa"/>
          </w:tcPr>
          <w:p w14:paraId="68F66B01" w14:textId="6D465F3D" w:rsidR="00396F19" w:rsidRPr="00806B86" w:rsidRDefault="00396F19" w:rsidP="00413D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10AB" w:rsidRPr="00251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10A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96F19" w:rsidRPr="00396F19" w14:paraId="3A7CE310" w14:textId="77777777" w:rsidTr="00233E45">
        <w:tc>
          <w:tcPr>
            <w:tcW w:w="959" w:type="dxa"/>
          </w:tcPr>
          <w:p w14:paraId="0BB637FE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426" w:type="dxa"/>
          </w:tcPr>
          <w:p w14:paraId="688EC33E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684" w:type="dxa"/>
          </w:tcPr>
          <w:p w14:paraId="47E515AA" w14:textId="76309579" w:rsidR="00396F19" w:rsidRPr="00806B86" w:rsidRDefault="00E53AB3" w:rsidP="002736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10AB" w:rsidRPr="00251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3DD3" w:rsidRPr="002510AB">
              <w:rPr>
                <w:rFonts w:ascii="Times New Roman" w:hAnsi="Times New Roman" w:cs="Times New Roman"/>
                <w:sz w:val="24"/>
                <w:szCs w:val="24"/>
              </w:rPr>
              <w:t xml:space="preserve"> чел./7</w:t>
            </w:r>
            <w:r w:rsidR="002510AB" w:rsidRPr="002510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6F19" w:rsidRPr="00251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322F9A8B" w14:textId="77777777" w:rsidTr="00233E45">
        <w:tc>
          <w:tcPr>
            <w:tcW w:w="959" w:type="dxa"/>
          </w:tcPr>
          <w:p w14:paraId="641FC184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1426" w:type="dxa"/>
          </w:tcPr>
          <w:p w14:paraId="314FC397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84" w:type="dxa"/>
          </w:tcPr>
          <w:p w14:paraId="5C0F3B24" w14:textId="77777777" w:rsidR="00396F19" w:rsidRPr="00806B86" w:rsidRDefault="00396F19" w:rsidP="00396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F5CB243" w14:textId="2099B643" w:rsidR="00396F19" w:rsidRPr="00806B86" w:rsidRDefault="00396F19" w:rsidP="00EC72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10AB" w:rsidRPr="00550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 xml:space="preserve"> чел./7</w:t>
            </w:r>
            <w:r w:rsidR="002510AB" w:rsidRPr="00550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2DC6B423" w14:textId="77777777" w:rsidTr="00233E45">
        <w:tc>
          <w:tcPr>
            <w:tcW w:w="959" w:type="dxa"/>
          </w:tcPr>
          <w:p w14:paraId="6748970B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426" w:type="dxa"/>
          </w:tcPr>
          <w:p w14:paraId="66D764F3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684" w:type="dxa"/>
          </w:tcPr>
          <w:p w14:paraId="7048A3F4" w14:textId="49118782" w:rsidR="00396F19" w:rsidRPr="00550DDF" w:rsidRDefault="00396F19" w:rsidP="00EC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DDF" w:rsidRPr="00550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3DF" w:rsidRPr="00550DDF">
              <w:rPr>
                <w:rFonts w:ascii="Times New Roman" w:hAnsi="Times New Roman" w:cs="Times New Roman"/>
                <w:sz w:val="24"/>
                <w:szCs w:val="24"/>
              </w:rPr>
              <w:t xml:space="preserve"> чел./2</w:t>
            </w:r>
            <w:r w:rsidR="00550DDF" w:rsidRPr="00550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04E6DB95" w14:textId="77777777" w:rsidTr="00233E45">
        <w:tc>
          <w:tcPr>
            <w:tcW w:w="959" w:type="dxa"/>
          </w:tcPr>
          <w:p w14:paraId="3AF97D27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1426" w:type="dxa"/>
          </w:tcPr>
          <w:p w14:paraId="1043243A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84" w:type="dxa"/>
          </w:tcPr>
          <w:p w14:paraId="7AD17D7D" w14:textId="77777777" w:rsidR="00396F19" w:rsidRPr="00550DDF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81BFF" w14:textId="767EDA29" w:rsidR="00396F19" w:rsidRPr="00550DDF" w:rsidRDefault="008C6895" w:rsidP="00EC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DDF" w:rsidRPr="00550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3DF" w:rsidRPr="00550DDF">
              <w:rPr>
                <w:rFonts w:ascii="Times New Roman" w:hAnsi="Times New Roman" w:cs="Times New Roman"/>
                <w:sz w:val="24"/>
                <w:szCs w:val="24"/>
              </w:rPr>
              <w:t xml:space="preserve"> чел./2</w:t>
            </w:r>
            <w:r w:rsidR="00550DDF" w:rsidRPr="00550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6F19" w:rsidRPr="00550D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1D5CD9D1" w14:textId="77777777" w:rsidTr="00233E45">
        <w:tc>
          <w:tcPr>
            <w:tcW w:w="959" w:type="dxa"/>
          </w:tcPr>
          <w:p w14:paraId="2782A3B8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1426" w:type="dxa"/>
          </w:tcPr>
          <w:p w14:paraId="59CF9359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684" w:type="dxa"/>
          </w:tcPr>
          <w:p w14:paraId="0B549E71" w14:textId="77777777" w:rsidR="00396F19" w:rsidRPr="00550DDF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F181D" w14:textId="57EF8C56" w:rsidR="00396F19" w:rsidRPr="00550DDF" w:rsidRDefault="00550DDF" w:rsidP="007F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40E84" w:rsidRPr="00550DDF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96F19" w:rsidRPr="00550D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3EA25A86" w14:textId="77777777" w:rsidTr="00233E45">
        <w:tc>
          <w:tcPr>
            <w:tcW w:w="959" w:type="dxa"/>
          </w:tcPr>
          <w:p w14:paraId="0E1CF322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1426" w:type="dxa"/>
          </w:tcPr>
          <w:p w14:paraId="07A8086B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684" w:type="dxa"/>
          </w:tcPr>
          <w:p w14:paraId="545792AA" w14:textId="02D9346B" w:rsidR="00396F19" w:rsidRPr="00550DDF" w:rsidRDefault="00396F19" w:rsidP="007F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DDF" w:rsidRPr="00550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750" w:rsidRPr="00550DDF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550DDF" w:rsidRPr="00550D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5E68C97A" w14:textId="77777777" w:rsidTr="00233E45">
        <w:tc>
          <w:tcPr>
            <w:tcW w:w="959" w:type="dxa"/>
          </w:tcPr>
          <w:p w14:paraId="7577AD8E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1426" w:type="dxa"/>
          </w:tcPr>
          <w:p w14:paraId="0B4A097D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684" w:type="dxa"/>
          </w:tcPr>
          <w:p w14:paraId="325ABF47" w14:textId="26F8D345" w:rsidR="00396F19" w:rsidRPr="00550DDF" w:rsidRDefault="00550DDF" w:rsidP="007F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0E84" w:rsidRPr="00550DDF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6F19" w:rsidRPr="00550D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7B70EBEF" w14:textId="77777777" w:rsidTr="00233E45">
        <w:tc>
          <w:tcPr>
            <w:tcW w:w="959" w:type="dxa"/>
          </w:tcPr>
          <w:p w14:paraId="7506407B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1426" w:type="dxa"/>
          </w:tcPr>
          <w:p w14:paraId="0BE4B5DC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84" w:type="dxa"/>
          </w:tcPr>
          <w:p w14:paraId="6021601C" w14:textId="77777777" w:rsidR="00396F19" w:rsidRPr="00550DDF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96F19" w:rsidRPr="00396F19" w14:paraId="07FFC4AC" w14:textId="77777777" w:rsidTr="00233E45">
        <w:tc>
          <w:tcPr>
            <w:tcW w:w="959" w:type="dxa"/>
          </w:tcPr>
          <w:p w14:paraId="361820E4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1426" w:type="dxa"/>
          </w:tcPr>
          <w:p w14:paraId="56B2A86A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684" w:type="dxa"/>
          </w:tcPr>
          <w:p w14:paraId="1EF3BF54" w14:textId="407E7951" w:rsidR="00396F19" w:rsidRPr="006A2B9E" w:rsidRDefault="00631EC8" w:rsidP="00C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014D" w:rsidRPr="006A2B9E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6A2B9E" w:rsidRPr="006A2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6F19" w:rsidRPr="006A2B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23F7748A" w14:textId="77777777" w:rsidTr="00233E45">
        <w:tc>
          <w:tcPr>
            <w:tcW w:w="959" w:type="dxa"/>
          </w:tcPr>
          <w:p w14:paraId="7A28B513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426" w:type="dxa"/>
          </w:tcPr>
          <w:p w14:paraId="06B79BC2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684" w:type="dxa"/>
          </w:tcPr>
          <w:p w14:paraId="4CDF0CB6" w14:textId="77777777" w:rsidR="00396F19" w:rsidRPr="006A2B9E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396F19" w:rsidRPr="00396F19" w14:paraId="712CCB2F" w14:textId="77777777" w:rsidTr="00233E45">
        <w:tc>
          <w:tcPr>
            <w:tcW w:w="959" w:type="dxa"/>
          </w:tcPr>
          <w:p w14:paraId="673EA47A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1426" w:type="dxa"/>
          </w:tcPr>
          <w:p w14:paraId="6938CE0F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684" w:type="dxa"/>
          </w:tcPr>
          <w:p w14:paraId="43460B50" w14:textId="0F38DDE0" w:rsidR="00396F19" w:rsidRPr="0073513D" w:rsidRDefault="0001014D" w:rsidP="00B7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13D" w:rsidRPr="0073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153" w:rsidRPr="00735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13D">
              <w:rPr>
                <w:rFonts w:ascii="Times New Roman" w:hAnsi="Times New Roman" w:cs="Times New Roman"/>
                <w:sz w:val="24"/>
                <w:szCs w:val="24"/>
              </w:rPr>
              <w:t>чел./2</w:t>
            </w:r>
            <w:r w:rsidR="0073513D" w:rsidRPr="00735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6F19" w:rsidRPr="00735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22CCFD6A" w14:textId="77777777" w:rsidTr="00233E45">
        <w:tc>
          <w:tcPr>
            <w:tcW w:w="959" w:type="dxa"/>
          </w:tcPr>
          <w:p w14:paraId="5E7BC315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1426" w:type="dxa"/>
          </w:tcPr>
          <w:p w14:paraId="4CF7E3F4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396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возрасте до 30 лет</w:t>
            </w:r>
          </w:p>
        </w:tc>
        <w:tc>
          <w:tcPr>
            <w:tcW w:w="2684" w:type="dxa"/>
          </w:tcPr>
          <w:p w14:paraId="5CF0F3FC" w14:textId="19988D0F" w:rsidR="00396F19" w:rsidRPr="00806B86" w:rsidRDefault="00062863" w:rsidP="00964A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96F19" w:rsidRPr="00062863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Pr="00062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6F19" w:rsidRPr="000628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253795C5" w14:textId="77777777" w:rsidTr="00233E45">
        <w:tc>
          <w:tcPr>
            <w:tcW w:w="959" w:type="dxa"/>
          </w:tcPr>
          <w:p w14:paraId="2D229071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11426" w:type="dxa"/>
          </w:tcPr>
          <w:p w14:paraId="220C1D17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84" w:type="dxa"/>
          </w:tcPr>
          <w:p w14:paraId="45C4AD42" w14:textId="044B8FA3" w:rsidR="00396F19" w:rsidRPr="00806B86" w:rsidRDefault="00CC767A" w:rsidP="00923D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76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96F19" w:rsidRPr="00CC767A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Pr="00CC76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96F19" w:rsidRPr="00CC76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243D107F" w14:textId="77777777" w:rsidTr="00233E45">
        <w:tc>
          <w:tcPr>
            <w:tcW w:w="959" w:type="dxa"/>
          </w:tcPr>
          <w:p w14:paraId="60796368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426" w:type="dxa"/>
          </w:tcPr>
          <w:p w14:paraId="2BE77981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84" w:type="dxa"/>
          </w:tcPr>
          <w:p w14:paraId="6A2D12D7" w14:textId="77777777" w:rsidR="00396F19" w:rsidRPr="00806B86" w:rsidRDefault="00396F19" w:rsidP="00396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E38BF29" w14:textId="77777777" w:rsidR="00396F19" w:rsidRPr="00806B86" w:rsidRDefault="00396F19" w:rsidP="00396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20A67CE" w14:textId="577CE270" w:rsidR="00396F19" w:rsidRPr="00806B86" w:rsidRDefault="00CB594B" w:rsidP="00FA78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17B" w:rsidRPr="001A7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72A9" w:rsidRPr="001A717B">
              <w:rPr>
                <w:rFonts w:ascii="Times New Roman" w:hAnsi="Times New Roman" w:cs="Times New Roman"/>
                <w:sz w:val="24"/>
                <w:szCs w:val="24"/>
              </w:rPr>
              <w:t xml:space="preserve"> чел./9</w:t>
            </w:r>
            <w:r w:rsidR="001A717B" w:rsidRPr="001A7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6F19" w:rsidRPr="001A71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167C201E" w14:textId="77777777" w:rsidTr="00233E45">
        <w:tc>
          <w:tcPr>
            <w:tcW w:w="959" w:type="dxa"/>
          </w:tcPr>
          <w:p w14:paraId="55AE96A0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426" w:type="dxa"/>
          </w:tcPr>
          <w:p w14:paraId="25D564B3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84" w:type="dxa"/>
          </w:tcPr>
          <w:p w14:paraId="0684E213" w14:textId="77777777" w:rsidR="00396F19" w:rsidRPr="00806B86" w:rsidRDefault="00396F19" w:rsidP="00396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2E1AB79" w14:textId="788F35F5" w:rsidR="00396F19" w:rsidRPr="00806B86" w:rsidRDefault="00A472A9" w:rsidP="00AE63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17B" w:rsidRPr="001A7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94B" w:rsidRPr="001A717B">
              <w:rPr>
                <w:rFonts w:ascii="Times New Roman" w:hAnsi="Times New Roman" w:cs="Times New Roman"/>
                <w:sz w:val="24"/>
                <w:szCs w:val="24"/>
              </w:rPr>
              <w:t xml:space="preserve"> чел./9</w:t>
            </w:r>
            <w:r w:rsidR="001A717B" w:rsidRPr="001A7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F19" w:rsidRPr="001A71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2089FE72" w14:textId="77777777" w:rsidTr="00233E45">
        <w:trPr>
          <w:trHeight w:val="279"/>
        </w:trPr>
        <w:tc>
          <w:tcPr>
            <w:tcW w:w="959" w:type="dxa"/>
          </w:tcPr>
          <w:p w14:paraId="32E8EC9A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426" w:type="dxa"/>
          </w:tcPr>
          <w:p w14:paraId="2CC99149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684" w:type="dxa"/>
          </w:tcPr>
          <w:p w14:paraId="4BD75FFB" w14:textId="77777777" w:rsidR="00396F19" w:rsidRPr="00806B86" w:rsidRDefault="00396F19" w:rsidP="00396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6F19" w:rsidRPr="00396F19" w14:paraId="0F637A5F" w14:textId="77777777" w:rsidTr="00233E45">
        <w:tc>
          <w:tcPr>
            <w:tcW w:w="959" w:type="dxa"/>
          </w:tcPr>
          <w:p w14:paraId="68F32238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426" w:type="dxa"/>
          </w:tcPr>
          <w:p w14:paraId="5274B122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684" w:type="dxa"/>
          </w:tcPr>
          <w:p w14:paraId="61BC49AE" w14:textId="499DE97C" w:rsidR="00396F19" w:rsidRPr="00806B86" w:rsidRDefault="007274D8" w:rsidP="00D155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1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96F19" w:rsidRPr="001A7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717B" w:rsidRPr="001A7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F19" w:rsidRPr="001A717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396F19" w:rsidRPr="00396F19" w14:paraId="13450859" w14:textId="77777777" w:rsidTr="00233E45">
        <w:tc>
          <w:tcPr>
            <w:tcW w:w="959" w:type="dxa"/>
          </w:tcPr>
          <w:p w14:paraId="765A4009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426" w:type="dxa"/>
          </w:tcPr>
          <w:p w14:paraId="7F579BF1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684" w:type="dxa"/>
          </w:tcPr>
          <w:p w14:paraId="5F06645C" w14:textId="3ACE9EF9" w:rsidR="00396F19" w:rsidRPr="00806B86" w:rsidRDefault="0009527F" w:rsidP="002971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10F" w:rsidRPr="002971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71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710F" w:rsidRPr="00297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F19" w:rsidRPr="0029710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396F19" w:rsidRPr="00396F19" w14:paraId="543DF187" w14:textId="77777777" w:rsidTr="00233E45">
        <w:tc>
          <w:tcPr>
            <w:tcW w:w="959" w:type="dxa"/>
          </w:tcPr>
          <w:p w14:paraId="5A5DF986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426" w:type="dxa"/>
          </w:tcPr>
          <w:p w14:paraId="623A768C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84" w:type="dxa"/>
          </w:tcPr>
          <w:p w14:paraId="77E2D623" w14:textId="77777777" w:rsidR="00396F19" w:rsidRPr="007274D8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96F19" w:rsidRPr="00396F19" w14:paraId="065EC7AC" w14:textId="77777777" w:rsidTr="00233E45">
        <w:tc>
          <w:tcPr>
            <w:tcW w:w="959" w:type="dxa"/>
          </w:tcPr>
          <w:p w14:paraId="6767A8C6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426" w:type="dxa"/>
          </w:tcPr>
          <w:p w14:paraId="0EC2A0E1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684" w:type="dxa"/>
          </w:tcPr>
          <w:p w14:paraId="5BA28F42" w14:textId="3382540A" w:rsidR="00396F19" w:rsidRPr="007274D8" w:rsidRDefault="00587151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96F19" w:rsidRPr="00396F19" w14:paraId="6D0757DE" w14:textId="77777777" w:rsidTr="00233E45">
        <w:tc>
          <w:tcPr>
            <w:tcW w:w="959" w:type="dxa"/>
          </w:tcPr>
          <w:p w14:paraId="7D1ECC26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1426" w:type="dxa"/>
          </w:tcPr>
          <w:p w14:paraId="218AD6A0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684" w:type="dxa"/>
          </w:tcPr>
          <w:p w14:paraId="66588586" w14:textId="77777777" w:rsidR="00396F19" w:rsidRPr="007274D8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6F19" w:rsidRPr="00396F19" w14:paraId="11658219" w14:textId="77777777" w:rsidTr="00233E45">
        <w:tc>
          <w:tcPr>
            <w:tcW w:w="959" w:type="dxa"/>
          </w:tcPr>
          <w:p w14:paraId="4DC2D8F5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1426" w:type="dxa"/>
          </w:tcPr>
          <w:p w14:paraId="470A0BD7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684" w:type="dxa"/>
          </w:tcPr>
          <w:p w14:paraId="677512F7" w14:textId="77777777" w:rsidR="00396F19" w:rsidRPr="007274D8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6F19" w:rsidRPr="00396F19" w14:paraId="36764B77" w14:textId="77777777" w:rsidTr="00233E45">
        <w:tc>
          <w:tcPr>
            <w:tcW w:w="959" w:type="dxa"/>
          </w:tcPr>
          <w:p w14:paraId="7E3CAFED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1426" w:type="dxa"/>
          </w:tcPr>
          <w:p w14:paraId="793615CC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684" w:type="dxa"/>
          </w:tcPr>
          <w:p w14:paraId="2AEF394F" w14:textId="77777777" w:rsidR="00396F19" w:rsidRPr="007274D8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6F19" w:rsidRPr="00396F19" w14:paraId="1D75D5D3" w14:textId="77777777" w:rsidTr="00233E45">
        <w:tc>
          <w:tcPr>
            <w:tcW w:w="959" w:type="dxa"/>
          </w:tcPr>
          <w:p w14:paraId="7339DDCF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1426" w:type="dxa"/>
          </w:tcPr>
          <w:p w14:paraId="0DFF3647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684" w:type="dxa"/>
          </w:tcPr>
          <w:p w14:paraId="12D200D0" w14:textId="77777777" w:rsidR="00396F19" w:rsidRPr="007274D8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6F19" w:rsidRPr="00396F19" w14:paraId="4144F17A" w14:textId="77777777" w:rsidTr="00233E45">
        <w:tc>
          <w:tcPr>
            <w:tcW w:w="959" w:type="dxa"/>
          </w:tcPr>
          <w:p w14:paraId="4C98C436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1426" w:type="dxa"/>
          </w:tcPr>
          <w:p w14:paraId="1BAC2D2D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684" w:type="dxa"/>
          </w:tcPr>
          <w:p w14:paraId="374DDDDB" w14:textId="77777777" w:rsidR="00396F19" w:rsidRPr="007274D8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6F19" w:rsidRPr="00396F19" w14:paraId="696CEE15" w14:textId="77777777" w:rsidTr="00233E45">
        <w:tc>
          <w:tcPr>
            <w:tcW w:w="959" w:type="dxa"/>
          </w:tcPr>
          <w:p w14:paraId="0CF0A3C6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426" w:type="dxa"/>
          </w:tcPr>
          <w:p w14:paraId="06C79D3A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684" w:type="dxa"/>
          </w:tcPr>
          <w:p w14:paraId="32E779B0" w14:textId="77777777" w:rsidR="00396F19" w:rsidRPr="007274D8" w:rsidRDefault="00396F19" w:rsidP="00396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41094" w14:textId="77777777" w:rsidR="00396F19" w:rsidRPr="007274D8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0D986425" w14:textId="77777777" w:rsidTr="00233E45">
        <w:tc>
          <w:tcPr>
            <w:tcW w:w="959" w:type="dxa"/>
          </w:tcPr>
          <w:p w14:paraId="12F68043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426" w:type="dxa"/>
          </w:tcPr>
          <w:p w14:paraId="15A33BA5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684" w:type="dxa"/>
          </w:tcPr>
          <w:p w14:paraId="3233F059" w14:textId="2DD44979" w:rsidR="00396F19" w:rsidRPr="007274D8" w:rsidRDefault="001A717B" w:rsidP="0029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F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29710F" w:rsidRPr="0029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10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971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14:paraId="195ACD17" w14:textId="501E1880" w:rsidR="00DD4BEF" w:rsidRDefault="00DD4BEF" w:rsidP="000D5A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4BEF" w:rsidSect="00396F19">
      <w:pgSz w:w="16838" w:h="11906" w:orient="landscape"/>
      <w:pgMar w:top="709" w:right="709" w:bottom="113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RTF_Num 6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RTF_Num 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5142B"/>
    <w:multiLevelType w:val="hybridMultilevel"/>
    <w:tmpl w:val="80B0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E5D06"/>
    <w:multiLevelType w:val="multilevel"/>
    <w:tmpl w:val="4E9E52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E3042B"/>
    <w:multiLevelType w:val="hybridMultilevel"/>
    <w:tmpl w:val="0B22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4196E"/>
    <w:multiLevelType w:val="hybridMultilevel"/>
    <w:tmpl w:val="4A62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E4130"/>
    <w:multiLevelType w:val="hybridMultilevel"/>
    <w:tmpl w:val="C0227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F36ED"/>
    <w:multiLevelType w:val="hybridMultilevel"/>
    <w:tmpl w:val="B52C098C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>
    <w:nsid w:val="3AF22584"/>
    <w:multiLevelType w:val="hybridMultilevel"/>
    <w:tmpl w:val="FEE2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30E80"/>
    <w:multiLevelType w:val="hybridMultilevel"/>
    <w:tmpl w:val="D0F4DB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1D6015"/>
    <w:multiLevelType w:val="hybridMultilevel"/>
    <w:tmpl w:val="99CC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C3027"/>
    <w:multiLevelType w:val="hybridMultilevel"/>
    <w:tmpl w:val="78BE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75AA2"/>
    <w:multiLevelType w:val="hybridMultilevel"/>
    <w:tmpl w:val="FB0A6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33774"/>
    <w:multiLevelType w:val="multilevel"/>
    <w:tmpl w:val="30E8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A56B44"/>
    <w:multiLevelType w:val="hybridMultilevel"/>
    <w:tmpl w:val="3B98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F76E8"/>
    <w:multiLevelType w:val="hybridMultilevel"/>
    <w:tmpl w:val="7DF0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305FD1"/>
    <w:multiLevelType w:val="hybridMultilevel"/>
    <w:tmpl w:val="33243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890455"/>
    <w:multiLevelType w:val="hybridMultilevel"/>
    <w:tmpl w:val="CFEACD56"/>
    <w:lvl w:ilvl="0" w:tplc="6A8C01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0A773F"/>
    <w:multiLevelType w:val="hybridMultilevel"/>
    <w:tmpl w:val="00D66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E74D2"/>
    <w:multiLevelType w:val="hybridMultilevel"/>
    <w:tmpl w:val="E1287E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3B4049A"/>
    <w:multiLevelType w:val="hybridMultilevel"/>
    <w:tmpl w:val="3E5A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8703F"/>
    <w:multiLevelType w:val="multilevel"/>
    <w:tmpl w:val="F026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1A0BF1"/>
    <w:multiLevelType w:val="hybridMultilevel"/>
    <w:tmpl w:val="B36CD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18"/>
  </w:num>
  <w:num w:numId="11">
    <w:abstractNumId w:val="11"/>
  </w:num>
  <w:num w:numId="12">
    <w:abstractNumId w:val="19"/>
  </w:num>
  <w:num w:numId="13">
    <w:abstractNumId w:val="22"/>
  </w:num>
  <w:num w:numId="14">
    <w:abstractNumId w:val="16"/>
  </w:num>
  <w:num w:numId="15">
    <w:abstractNumId w:val="6"/>
  </w:num>
  <w:num w:numId="16">
    <w:abstractNumId w:val="12"/>
  </w:num>
  <w:num w:numId="17">
    <w:abstractNumId w:val="5"/>
  </w:num>
  <w:num w:numId="18">
    <w:abstractNumId w:val="14"/>
  </w:num>
  <w:num w:numId="19">
    <w:abstractNumId w:val="20"/>
  </w:num>
  <w:num w:numId="20">
    <w:abstractNumId w:val="13"/>
  </w:num>
  <w:num w:numId="21">
    <w:abstractNumId w:val="21"/>
  </w:num>
  <w:num w:numId="2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6E"/>
    <w:rsid w:val="000000F1"/>
    <w:rsid w:val="00001262"/>
    <w:rsid w:val="00001434"/>
    <w:rsid w:val="0000642C"/>
    <w:rsid w:val="00006BCE"/>
    <w:rsid w:val="00007376"/>
    <w:rsid w:val="0001014D"/>
    <w:rsid w:val="00011F08"/>
    <w:rsid w:val="0001205B"/>
    <w:rsid w:val="000120BF"/>
    <w:rsid w:val="00013208"/>
    <w:rsid w:val="00016310"/>
    <w:rsid w:val="00017095"/>
    <w:rsid w:val="00017101"/>
    <w:rsid w:val="000207F9"/>
    <w:rsid w:val="000219FE"/>
    <w:rsid w:val="00022CED"/>
    <w:rsid w:val="00026333"/>
    <w:rsid w:val="0002787D"/>
    <w:rsid w:val="00027A6D"/>
    <w:rsid w:val="00030117"/>
    <w:rsid w:val="00030160"/>
    <w:rsid w:val="0003092B"/>
    <w:rsid w:val="00031112"/>
    <w:rsid w:val="0003245D"/>
    <w:rsid w:val="000332CD"/>
    <w:rsid w:val="00036278"/>
    <w:rsid w:val="00036CB3"/>
    <w:rsid w:val="00040BC0"/>
    <w:rsid w:val="00041A5E"/>
    <w:rsid w:val="00042FD4"/>
    <w:rsid w:val="0004316B"/>
    <w:rsid w:val="000436AF"/>
    <w:rsid w:val="0004382F"/>
    <w:rsid w:val="0004622D"/>
    <w:rsid w:val="00047283"/>
    <w:rsid w:val="00047510"/>
    <w:rsid w:val="00047806"/>
    <w:rsid w:val="000478F4"/>
    <w:rsid w:val="00047EA6"/>
    <w:rsid w:val="00055466"/>
    <w:rsid w:val="0005579A"/>
    <w:rsid w:val="00060A03"/>
    <w:rsid w:val="00061F8F"/>
    <w:rsid w:val="00062863"/>
    <w:rsid w:val="0006423A"/>
    <w:rsid w:val="000702DA"/>
    <w:rsid w:val="0007049A"/>
    <w:rsid w:val="00070A2A"/>
    <w:rsid w:val="00071CC3"/>
    <w:rsid w:val="00072CEA"/>
    <w:rsid w:val="00073B07"/>
    <w:rsid w:val="00074590"/>
    <w:rsid w:val="00075A1A"/>
    <w:rsid w:val="00076203"/>
    <w:rsid w:val="0008044F"/>
    <w:rsid w:val="000808E2"/>
    <w:rsid w:val="00083341"/>
    <w:rsid w:val="000835CA"/>
    <w:rsid w:val="000857CE"/>
    <w:rsid w:val="00090BCD"/>
    <w:rsid w:val="00091132"/>
    <w:rsid w:val="00091CE5"/>
    <w:rsid w:val="0009527F"/>
    <w:rsid w:val="000A0878"/>
    <w:rsid w:val="000A1DFF"/>
    <w:rsid w:val="000A21D9"/>
    <w:rsid w:val="000A2E89"/>
    <w:rsid w:val="000A3AB9"/>
    <w:rsid w:val="000A59B3"/>
    <w:rsid w:val="000A62F4"/>
    <w:rsid w:val="000B0569"/>
    <w:rsid w:val="000B10D3"/>
    <w:rsid w:val="000B41C7"/>
    <w:rsid w:val="000C255C"/>
    <w:rsid w:val="000C258A"/>
    <w:rsid w:val="000D2337"/>
    <w:rsid w:val="000D508E"/>
    <w:rsid w:val="000D5A53"/>
    <w:rsid w:val="000E10B3"/>
    <w:rsid w:val="000E2C31"/>
    <w:rsid w:val="000E3AE3"/>
    <w:rsid w:val="000E51C2"/>
    <w:rsid w:val="000E6823"/>
    <w:rsid w:val="000E706E"/>
    <w:rsid w:val="000E71E0"/>
    <w:rsid w:val="000E7F96"/>
    <w:rsid w:val="000F0F05"/>
    <w:rsid w:val="000F152F"/>
    <w:rsid w:val="000F288F"/>
    <w:rsid w:val="000F2FC7"/>
    <w:rsid w:val="000F3C35"/>
    <w:rsid w:val="000F43B7"/>
    <w:rsid w:val="000F4DA4"/>
    <w:rsid w:val="000F6666"/>
    <w:rsid w:val="000F6C44"/>
    <w:rsid w:val="000F79B0"/>
    <w:rsid w:val="00100BF2"/>
    <w:rsid w:val="00100C6E"/>
    <w:rsid w:val="001020EC"/>
    <w:rsid w:val="001023BC"/>
    <w:rsid w:val="00103836"/>
    <w:rsid w:val="00105078"/>
    <w:rsid w:val="00106444"/>
    <w:rsid w:val="001125EE"/>
    <w:rsid w:val="001157B0"/>
    <w:rsid w:val="001157B4"/>
    <w:rsid w:val="0011608B"/>
    <w:rsid w:val="00116FD7"/>
    <w:rsid w:val="001179B9"/>
    <w:rsid w:val="00117F90"/>
    <w:rsid w:val="00120257"/>
    <w:rsid w:val="00120EAA"/>
    <w:rsid w:val="00120F08"/>
    <w:rsid w:val="0012160E"/>
    <w:rsid w:val="001231D9"/>
    <w:rsid w:val="0012419D"/>
    <w:rsid w:val="00124A3A"/>
    <w:rsid w:val="00124D47"/>
    <w:rsid w:val="00130494"/>
    <w:rsid w:val="00130C99"/>
    <w:rsid w:val="001319A5"/>
    <w:rsid w:val="00132CDD"/>
    <w:rsid w:val="00132D94"/>
    <w:rsid w:val="00134F46"/>
    <w:rsid w:val="0013696F"/>
    <w:rsid w:val="0013741D"/>
    <w:rsid w:val="001374A9"/>
    <w:rsid w:val="00137D99"/>
    <w:rsid w:val="00143B3F"/>
    <w:rsid w:val="00144222"/>
    <w:rsid w:val="00146C8E"/>
    <w:rsid w:val="001470FC"/>
    <w:rsid w:val="00150D1C"/>
    <w:rsid w:val="001512A6"/>
    <w:rsid w:val="001516F2"/>
    <w:rsid w:val="00151BBA"/>
    <w:rsid w:val="00151FBB"/>
    <w:rsid w:val="0015265B"/>
    <w:rsid w:val="0015398F"/>
    <w:rsid w:val="00153A54"/>
    <w:rsid w:val="00155D5B"/>
    <w:rsid w:val="00157FAE"/>
    <w:rsid w:val="00160684"/>
    <w:rsid w:val="00161224"/>
    <w:rsid w:val="0016241A"/>
    <w:rsid w:val="00163FC5"/>
    <w:rsid w:val="00164059"/>
    <w:rsid w:val="001709CB"/>
    <w:rsid w:val="001711D5"/>
    <w:rsid w:val="00172BCF"/>
    <w:rsid w:val="00173294"/>
    <w:rsid w:val="00173E20"/>
    <w:rsid w:val="00174528"/>
    <w:rsid w:val="00177010"/>
    <w:rsid w:val="00181781"/>
    <w:rsid w:val="0018455C"/>
    <w:rsid w:val="00185A57"/>
    <w:rsid w:val="001928E5"/>
    <w:rsid w:val="0019481C"/>
    <w:rsid w:val="00194E4F"/>
    <w:rsid w:val="0019576F"/>
    <w:rsid w:val="001959E0"/>
    <w:rsid w:val="00196457"/>
    <w:rsid w:val="00196702"/>
    <w:rsid w:val="00197799"/>
    <w:rsid w:val="00197D04"/>
    <w:rsid w:val="001A0D35"/>
    <w:rsid w:val="001A1580"/>
    <w:rsid w:val="001A36E0"/>
    <w:rsid w:val="001A3A8B"/>
    <w:rsid w:val="001A4955"/>
    <w:rsid w:val="001A5326"/>
    <w:rsid w:val="001A55B6"/>
    <w:rsid w:val="001A6034"/>
    <w:rsid w:val="001A6BCD"/>
    <w:rsid w:val="001A70EC"/>
    <w:rsid w:val="001A717B"/>
    <w:rsid w:val="001B03B3"/>
    <w:rsid w:val="001B1726"/>
    <w:rsid w:val="001B178B"/>
    <w:rsid w:val="001B22E4"/>
    <w:rsid w:val="001B2771"/>
    <w:rsid w:val="001B32E3"/>
    <w:rsid w:val="001B3DB6"/>
    <w:rsid w:val="001B43AF"/>
    <w:rsid w:val="001B6973"/>
    <w:rsid w:val="001B7C15"/>
    <w:rsid w:val="001C1320"/>
    <w:rsid w:val="001C3034"/>
    <w:rsid w:val="001C315A"/>
    <w:rsid w:val="001C3163"/>
    <w:rsid w:val="001C4534"/>
    <w:rsid w:val="001C708B"/>
    <w:rsid w:val="001C7AFE"/>
    <w:rsid w:val="001D020D"/>
    <w:rsid w:val="001D2BAF"/>
    <w:rsid w:val="001D2C0E"/>
    <w:rsid w:val="001D30F1"/>
    <w:rsid w:val="001D31A5"/>
    <w:rsid w:val="001D60F4"/>
    <w:rsid w:val="001D640C"/>
    <w:rsid w:val="001E17C0"/>
    <w:rsid w:val="001E20E4"/>
    <w:rsid w:val="001E2765"/>
    <w:rsid w:val="001E34B3"/>
    <w:rsid w:val="001E3C25"/>
    <w:rsid w:val="001E4E0D"/>
    <w:rsid w:val="001E519E"/>
    <w:rsid w:val="001E5661"/>
    <w:rsid w:val="001E57E2"/>
    <w:rsid w:val="001E70CD"/>
    <w:rsid w:val="001F087E"/>
    <w:rsid w:val="001F1D5C"/>
    <w:rsid w:val="001F5CFF"/>
    <w:rsid w:val="002001F1"/>
    <w:rsid w:val="00201030"/>
    <w:rsid w:val="00201925"/>
    <w:rsid w:val="002027D2"/>
    <w:rsid w:val="002039B5"/>
    <w:rsid w:val="00204507"/>
    <w:rsid w:val="00204B0F"/>
    <w:rsid w:val="00206140"/>
    <w:rsid w:val="00206387"/>
    <w:rsid w:val="00206CC5"/>
    <w:rsid w:val="002101EC"/>
    <w:rsid w:val="00211400"/>
    <w:rsid w:val="002130B1"/>
    <w:rsid w:val="002132CB"/>
    <w:rsid w:val="00213EF4"/>
    <w:rsid w:val="00216AC7"/>
    <w:rsid w:val="00216DE6"/>
    <w:rsid w:val="00217C43"/>
    <w:rsid w:val="0022088A"/>
    <w:rsid w:val="00220B8F"/>
    <w:rsid w:val="00221777"/>
    <w:rsid w:val="002247ED"/>
    <w:rsid w:val="00224B64"/>
    <w:rsid w:val="00230A9E"/>
    <w:rsid w:val="00230E0C"/>
    <w:rsid w:val="00230E99"/>
    <w:rsid w:val="00231525"/>
    <w:rsid w:val="00231F43"/>
    <w:rsid w:val="00233E45"/>
    <w:rsid w:val="0023428A"/>
    <w:rsid w:val="00234D12"/>
    <w:rsid w:val="00237F48"/>
    <w:rsid w:val="00240046"/>
    <w:rsid w:val="00240647"/>
    <w:rsid w:val="00242346"/>
    <w:rsid w:val="00243617"/>
    <w:rsid w:val="0024378A"/>
    <w:rsid w:val="00243821"/>
    <w:rsid w:val="00244C7E"/>
    <w:rsid w:val="00247409"/>
    <w:rsid w:val="002479E1"/>
    <w:rsid w:val="00250759"/>
    <w:rsid w:val="002510AB"/>
    <w:rsid w:val="00251A97"/>
    <w:rsid w:val="002521DF"/>
    <w:rsid w:val="002522E7"/>
    <w:rsid w:val="002531E0"/>
    <w:rsid w:val="00255C2C"/>
    <w:rsid w:val="002609BB"/>
    <w:rsid w:val="00260E22"/>
    <w:rsid w:val="002613A7"/>
    <w:rsid w:val="00264392"/>
    <w:rsid w:val="00265947"/>
    <w:rsid w:val="002664B9"/>
    <w:rsid w:val="002700A7"/>
    <w:rsid w:val="002724DA"/>
    <w:rsid w:val="00272717"/>
    <w:rsid w:val="002728C9"/>
    <w:rsid w:val="0027362B"/>
    <w:rsid w:val="00273765"/>
    <w:rsid w:val="00275293"/>
    <w:rsid w:val="00275F60"/>
    <w:rsid w:val="00281089"/>
    <w:rsid w:val="002812A7"/>
    <w:rsid w:val="002814A9"/>
    <w:rsid w:val="002816B5"/>
    <w:rsid w:val="00282F15"/>
    <w:rsid w:val="00284036"/>
    <w:rsid w:val="00284287"/>
    <w:rsid w:val="00285C97"/>
    <w:rsid w:val="00286188"/>
    <w:rsid w:val="002867C7"/>
    <w:rsid w:val="0028719E"/>
    <w:rsid w:val="002872F7"/>
    <w:rsid w:val="00287406"/>
    <w:rsid w:val="002877CE"/>
    <w:rsid w:val="0029313C"/>
    <w:rsid w:val="002938DE"/>
    <w:rsid w:val="00294E4C"/>
    <w:rsid w:val="00296692"/>
    <w:rsid w:val="0029686C"/>
    <w:rsid w:val="00296EA9"/>
    <w:rsid w:val="0029710F"/>
    <w:rsid w:val="002A08CF"/>
    <w:rsid w:val="002A0ABC"/>
    <w:rsid w:val="002A1C56"/>
    <w:rsid w:val="002A44DB"/>
    <w:rsid w:val="002A7794"/>
    <w:rsid w:val="002B1838"/>
    <w:rsid w:val="002B22EF"/>
    <w:rsid w:val="002B2DB1"/>
    <w:rsid w:val="002B3639"/>
    <w:rsid w:val="002B4313"/>
    <w:rsid w:val="002B4F5F"/>
    <w:rsid w:val="002B5030"/>
    <w:rsid w:val="002B5423"/>
    <w:rsid w:val="002B5F80"/>
    <w:rsid w:val="002B60FE"/>
    <w:rsid w:val="002B6DB3"/>
    <w:rsid w:val="002B74A9"/>
    <w:rsid w:val="002B79CC"/>
    <w:rsid w:val="002C028C"/>
    <w:rsid w:val="002C0DC9"/>
    <w:rsid w:val="002C0F34"/>
    <w:rsid w:val="002C1995"/>
    <w:rsid w:val="002C4677"/>
    <w:rsid w:val="002C4791"/>
    <w:rsid w:val="002C4D48"/>
    <w:rsid w:val="002C4FE5"/>
    <w:rsid w:val="002D0AAF"/>
    <w:rsid w:val="002D1B91"/>
    <w:rsid w:val="002D361A"/>
    <w:rsid w:val="002D3EDD"/>
    <w:rsid w:val="002D3F28"/>
    <w:rsid w:val="002D41FE"/>
    <w:rsid w:val="002D5235"/>
    <w:rsid w:val="002D52F6"/>
    <w:rsid w:val="002D6E43"/>
    <w:rsid w:val="002D73A8"/>
    <w:rsid w:val="002D750C"/>
    <w:rsid w:val="002D76E2"/>
    <w:rsid w:val="002E1CD7"/>
    <w:rsid w:val="002E6935"/>
    <w:rsid w:val="002E6F13"/>
    <w:rsid w:val="002E7E0E"/>
    <w:rsid w:val="002F0C84"/>
    <w:rsid w:val="002F29B5"/>
    <w:rsid w:val="002F39EB"/>
    <w:rsid w:val="002F7F9E"/>
    <w:rsid w:val="00300BF0"/>
    <w:rsid w:val="00302D1A"/>
    <w:rsid w:val="0030324E"/>
    <w:rsid w:val="00303E53"/>
    <w:rsid w:val="00305090"/>
    <w:rsid w:val="003051D5"/>
    <w:rsid w:val="00305FC7"/>
    <w:rsid w:val="0030715C"/>
    <w:rsid w:val="003129AE"/>
    <w:rsid w:val="0031316E"/>
    <w:rsid w:val="00313EA5"/>
    <w:rsid w:val="003150E0"/>
    <w:rsid w:val="003176A5"/>
    <w:rsid w:val="0032062D"/>
    <w:rsid w:val="00322BB7"/>
    <w:rsid w:val="0032370D"/>
    <w:rsid w:val="00323DF8"/>
    <w:rsid w:val="003262DF"/>
    <w:rsid w:val="003262E8"/>
    <w:rsid w:val="0032670D"/>
    <w:rsid w:val="00331734"/>
    <w:rsid w:val="00332308"/>
    <w:rsid w:val="003343AA"/>
    <w:rsid w:val="00335FE9"/>
    <w:rsid w:val="00336DC7"/>
    <w:rsid w:val="00340A35"/>
    <w:rsid w:val="0034144B"/>
    <w:rsid w:val="00341A48"/>
    <w:rsid w:val="00343F3A"/>
    <w:rsid w:val="00346298"/>
    <w:rsid w:val="003504EC"/>
    <w:rsid w:val="00350692"/>
    <w:rsid w:val="00350A3D"/>
    <w:rsid w:val="00350A9D"/>
    <w:rsid w:val="0035145F"/>
    <w:rsid w:val="00351545"/>
    <w:rsid w:val="00351629"/>
    <w:rsid w:val="00352954"/>
    <w:rsid w:val="00352F26"/>
    <w:rsid w:val="00354115"/>
    <w:rsid w:val="003556D6"/>
    <w:rsid w:val="00356705"/>
    <w:rsid w:val="00356AED"/>
    <w:rsid w:val="003575D1"/>
    <w:rsid w:val="00361919"/>
    <w:rsid w:val="0036599E"/>
    <w:rsid w:val="00365D14"/>
    <w:rsid w:val="0036681E"/>
    <w:rsid w:val="00366D6D"/>
    <w:rsid w:val="003678C3"/>
    <w:rsid w:val="003719EB"/>
    <w:rsid w:val="00371FFD"/>
    <w:rsid w:val="00372455"/>
    <w:rsid w:val="003731D0"/>
    <w:rsid w:val="00376918"/>
    <w:rsid w:val="00376BE7"/>
    <w:rsid w:val="00380181"/>
    <w:rsid w:val="0038027D"/>
    <w:rsid w:val="003811D2"/>
    <w:rsid w:val="003812A5"/>
    <w:rsid w:val="003836A8"/>
    <w:rsid w:val="00384D4A"/>
    <w:rsid w:val="00390A1E"/>
    <w:rsid w:val="003910CB"/>
    <w:rsid w:val="00391A09"/>
    <w:rsid w:val="00393034"/>
    <w:rsid w:val="00393732"/>
    <w:rsid w:val="00396843"/>
    <w:rsid w:val="00396F19"/>
    <w:rsid w:val="003976E5"/>
    <w:rsid w:val="003A091D"/>
    <w:rsid w:val="003A0A98"/>
    <w:rsid w:val="003A1E11"/>
    <w:rsid w:val="003A5715"/>
    <w:rsid w:val="003A655C"/>
    <w:rsid w:val="003A7020"/>
    <w:rsid w:val="003A78C1"/>
    <w:rsid w:val="003A7FB2"/>
    <w:rsid w:val="003B0DC7"/>
    <w:rsid w:val="003B0FED"/>
    <w:rsid w:val="003B1ABB"/>
    <w:rsid w:val="003B2523"/>
    <w:rsid w:val="003B2A83"/>
    <w:rsid w:val="003B2DF9"/>
    <w:rsid w:val="003B5876"/>
    <w:rsid w:val="003B793E"/>
    <w:rsid w:val="003C275B"/>
    <w:rsid w:val="003C3A24"/>
    <w:rsid w:val="003C62AA"/>
    <w:rsid w:val="003C73FF"/>
    <w:rsid w:val="003D0346"/>
    <w:rsid w:val="003D398C"/>
    <w:rsid w:val="003D778A"/>
    <w:rsid w:val="003E43BA"/>
    <w:rsid w:val="003E5840"/>
    <w:rsid w:val="003F0B12"/>
    <w:rsid w:val="003F16E6"/>
    <w:rsid w:val="003F1AD3"/>
    <w:rsid w:val="003F4446"/>
    <w:rsid w:val="003F4B55"/>
    <w:rsid w:val="003F5391"/>
    <w:rsid w:val="003F657F"/>
    <w:rsid w:val="003F74AE"/>
    <w:rsid w:val="004017DE"/>
    <w:rsid w:val="00401CBC"/>
    <w:rsid w:val="00402BFA"/>
    <w:rsid w:val="00403E20"/>
    <w:rsid w:val="004042B1"/>
    <w:rsid w:val="00404C35"/>
    <w:rsid w:val="004059A7"/>
    <w:rsid w:val="00406B4D"/>
    <w:rsid w:val="00406D49"/>
    <w:rsid w:val="0040768E"/>
    <w:rsid w:val="00411A3A"/>
    <w:rsid w:val="00413766"/>
    <w:rsid w:val="00413DD3"/>
    <w:rsid w:val="004157B9"/>
    <w:rsid w:val="00415D27"/>
    <w:rsid w:val="00415E74"/>
    <w:rsid w:val="004160B2"/>
    <w:rsid w:val="004161E8"/>
    <w:rsid w:val="00416DA8"/>
    <w:rsid w:val="00417127"/>
    <w:rsid w:val="00417A76"/>
    <w:rsid w:val="0042182A"/>
    <w:rsid w:val="00422157"/>
    <w:rsid w:val="00425991"/>
    <w:rsid w:val="00425F6E"/>
    <w:rsid w:val="004264CA"/>
    <w:rsid w:val="004310E6"/>
    <w:rsid w:val="00433354"/>
    <w:rsid w:val="00433357"/>
    <w:rsid w:val="00433EF1"/>
    <w:rsid w:val="0043516F"/>
    <w:rsid w:val="00436F50"/>
    <w:rsid w:val="004379A2"/>
    <w:rsid w:val="004379AA"/>
    <w:rsid w:val="00437CD3"/>
    <w:rsid w:val="004404E8"/>
    <w:rsid w:val="00440B43"/>
    <w:rsid w:val="00441445"/>
    <w:rsid w:val="004426DF"/>
    <w:rsid w:val="0044310A"/>
    <w:rsid w:val="004435E2"/>
    <w:rsid w:val="00443965"/>
    <w:rsid w:val="00445066"/>
    <w:rsid w:val="00446776"/>
    <w:rsid w:val="00450B82"/>
    <w:rsid w:val="00452507"/>
    <w:rsid w:val="0045616B"/>
    <w:rsid w:val="00464E59"/>
    <w:rsid w:val="00465E2F"/>
    <w:rsid w:val="0046686A"/>
    <w:rsid w:val="00466A54"/>
    <w:rsid w:val="00471482"/>
    <w:rsid w:val="004722AA"/>
    <w:rsid w:val="00473020"/>
    <w:rsid w:val="00473040"/>
    <w:rsid w:val="004737A9"/>
    <w:rsid w:val="004737BF"/>
    <w:rsid w:val="004737EB"/>
    <w:rsid w:val="00474409"/>
    <w:rsid w:val="00475068"/>
    <w:rsid w:val="00475999"/>
    <w:rsid w:val="00476CCA"/>
    <w:rsid w:val="004776FE"/>
    <w:rsid w:val="004803F1"/>
    <w:rsid w:val="00481F22"/>
    <w:rsid w:val="00484556"/>
    <w:rsid w:val="004860CD"/>
    <w:rsid w:val="004878C2"/>
    <w:rsid w:val="004901BE"/>
    <w:rsid w:val="00490236"/>
    <w:rsid w:val="00490DC8"/>
    <w:rsid w:val="004912FF"/>
    <w:rsid w:val="004917F7"/>
    <w:rsid w:val="00492CFB"/>
    <w:rsid w:val="00493496"/>
    <w:rsid w:val="00493820"/>
    <w:rsid w:val="00494D7F"/>
    <w:rsid w:val="00495136"/>
    <w:rsid w:val="0049727F"/>
    <w:rsid w:val="004A04DD"/>
    <w:rsid w:val="004A08EB"/>
    <w:rsid w:val="004A1695"/>
    <w:rsid w:val="004A2D1B"/>
    <w:rsid w:val="004A408A"/>
    <w:rsid w:val="004A490B"/>
    <w:rsid w:val="004A6CD4"/>
    <w:rsid w:val="004B12B8"/>
    <w:rsid w:val="004B2C52"/>
    <w:rsid w:val="004B708F"/>
    <w:rsid w:val="004B71CB"/>
    <w:rsid w:val="004C0139"/>
    <w:rsid w:val="004C0633"/>
    <w:rsid w:val="004C18F7"/>
    <w:rsid w:val="004D2ADB"/>
    <w:rsid w:val="004D3EF0"/>
    <w:rsid w:val="004D3FB8"/>
    <w:rsid w:val="004D56A0"/>
    <w:rsid w:val="004D56D2"/>
    <w:rsid w:val="004D5C5F"/>
    <w:rsid w:val="004D6065"/>
    <w:rsid w:val="004D7380"/>
    <w:rsid w:val="004E2447"/>
    <w:rsid w:val="004E77AB"/>
    <w:rsid w:val="004F026D"/>
    <w:rsid w:val="004F08A7"/>
    <w:rsid w:val="004F1225"/>
    <w:rsid w:val="004F2551"/>
    <w:rsid w:val="004F67D4"/>
    <w:rsid w:val="004F685F"/>
    <w:rsid w:val="00503487"/>
    <w:rsid w:val="00503CA5"/>
    <w:rsid w:val="00504687"/>
    <w:rsid w:val="0050584F"/>
    <w:rsid w:val="00506D46"/>
    <w:rsid w:val="00513553"/>
    <w:rsid w:val="00515C56"/>
    <w:rsid w:val="00515E26"/>
    <w:rsid w:val="00517CB4"/>
    <w:rsid w:val="00520E41"/>
    <w:rsid w:val="00521B6C"/>
    <w:rsid w:val="00521B72"/>
    <w:rsid w:val="00523301"/>
    <w:rsid w:val="005265BC"/>
    <w:rsid w:val="00526DA0"/>
    <w:rsid w:val="005279D9"/>
    <w:rsid w:val="005304CD"/>
    <w:rsid w:val="005326B3"/>
    <w:rsid w:val="00532FDF"/>
    <w:rsid w:val="0053594A"/>
    <w:rsid w:val="00536396"/>
    <w:rsid w:val="00537F60"/>
    <w:rsid w:val="005415A1"/>
    <w:rsid w:val="00544109"/>
    <w:rsid w:val="00545CA5"/>
    <w:rsid w:val="0054684B"/>
    <w:rsid w:val="00550DDF"/>
    <w:rsid w:val="0055243C"/>
    <w:rsid w:val="00554776"/>
    <w:rsid w:val="00557A04"/>
    <w:rsid w:val="00561694"/>
    <w:rsid w:val="0056199F"/>
    <w:rsid w:val="0056274B"/>
    <w:rsid w:val="00562F53"/>
    <w:rsid w:val="005632C9"/>
    <w:rsid w:val="00564DD2"/>
    <w:rsid w:val="00565262"/>
    <w:rsid w:val="005657FF"/>
    <w:rsid w:val="0056607B"/>
    <w:rsid w:val="00566A3C"/>
    <w:rsid w:val="0056724D"/>
    <w:rsid w:val="0057056C"/>
    <w:rsid w:val="00570EA8"/>
    <w:rsid w:val="00571D74"/>
    <w:rsid w:val="005721C1"/>
    <w:rsid w:val="00574156"/>
    <w:rsid w:val="00574B45"/>
    <w:rsid w:val="00575D06"/>
    <w:rsid w:val="005803A7"/>
    <w:rsid w:val="00581C07"/>
    <w:rsid w:val="00582378"/>
    <w:rsid w:val="00582B4A"/>
    <w:rsid w:val="00582BA2"/>
    <w:rsid w:val="00582D6E"/>
    <w:rsid w:val="00583F95"/>
    <w:rsid w:val="00586D9A"/>
    <w:rsid w:val="00587151"/>
    <w:rsid w:val="00587D4C"/>
    <w:rsid w:val="00591E77"/>
    <w:rsid w:val="0059331D"/>
    <w:rsid w:val="00595A96"/>
    <w:rsid w:val="00595F68"/>
    <w:rsid w:val="005A2B4A"/>
    <w:rsid w:val="005A449D"/>
    <w:rsid w:val="005A455D"/>
    <w:rsid w:val="005A55C1"/>
    <w:rsid w:val="005B0626"/>
    <w:rsid w:val="005B1110"/>
    <w:rsid w:val="005B2647"/>
    <w:rsid w:val="005B492C"/>
    <w:rsid w:val="005B5DEF"/>
    <w:rsid w:val="005B6491"/>
    <w:rsid w:val="005C002F"/>
    <w:rsid w:val="005C0216"/>
    <w:rsid w:val="005C05BA"/>
    <w:rsid w:val="005C17E1"/>
    <w:rsid w:val="005C182F"/>
    <w:rsid w:val="005C2947"/>
    <w:rsid w:val="005C4DB0"/>
    <w:rsid w:val="005C4EE7"/>
    <w:rsid w:val="005C5657"/>
    <w:rsid w:val="005C5839"/>
    <w:rsid w:val="005C5A7B"/>
    <w:rsid w:val="005C5DAA"/>
    <w:rsid w:val="005D3219"/>
    <w:rsid w:val="005D4C0D"/>
    <w:rsid w:val="005D4CE3"/>
    <w:rsid w:val="005D4EBB"/>
    <w:rsid w:val="005D524A"/>
    <w:rsid w:val="005D5564"/>
    <w:rsid w:val="005D6063"/>
    <w:rsid w:val="005D6246"/>
    <w:rsid w:val="005D675E"/>
    <w:rsid w:val="005D700B"/>
    <w:rsid w:val="005E1A61"/>
    <w:rsid w:val="005E2544"/>
    <w:rsid w:val="005E272B"/>
    <w:rsid w:val="005E4536"/>
    <w:rsid w:val="005E682A"/>
    <w:rsid w:val="005E6AFE"/>
    <w:rsid w:val="005E7232"/>
    <w:rsid w:val="005E7E15"/>
    <w:rsid w:val="005F1D2F"/>
    <w:rsid w:val="005F3133"/>
    <w:rsid w:val="005F3589"/>
    <w:rsid w:val="005F3AD6"/>
    <w:rsid w:val="005F428A"/>
    <w:rsid w:val="005F4388"/>
    <w:rsid w:val="005F4EC1"/>
    <w:rsid w:val="005F5AE6"/>
    <w:rsid w:val="005F62B9"/>
    <w:rsid w:val="005F796E"/>
    <w:rsid w:val="00600471"/>
    <w:rsid w:val="00600510"/>
    <w:rsid w:val="00600B19"/>
    <w:rsid w:val="00600EA2"/>
    <w:rsid w:val="006022DC"/>
    <w:rsid w:val="00602964"/>
    <w:rsid w:val="00602A50"/>
    <w:rsid w:val="00603052"/>
    <w:rsid w:val="0060333A"/>
    <w:rsid w:val="00603F04"/>
    <w:rsid w:val="00606C78"/>
    <w:rsid w:val="00606EE9"/>
    <w:rsid w:val="00610718"/>
    <w:rsid w:val="00614A5B"/>
    <w:rsid w:val="00615900"/>
    <w:rsid w:val="00620139"/>
    <w:rsid w:val="00623AEB"/>
    <w:rsid w:val="00624968"/>
    <w:rsid w:val="0063086C"/>
    <w:rsid w:val="00631EC8"/>
    <w:rsid w:val="006323FE"/>
    <w:rsid w:val="006325A8"/>
    <w:rsid w:val="0063474F"/>
    <w:rsid w:val="00634959"/>
    <w:rsid w:val="00635143"/>
    <w:rsid w:val="006364D6"/>
    <w:rsid w:val="0063763C"/>
    <w:rsid w:val="00650218"/>
    <w:rsid w:val="00650341"/>
    <w:rsid w:val="00650E72"/>
    <w:rsid w:val="00651DA8"/>
    <w:rsid w:val="00652A5F"/>
    <w:rsid w:val="00652D4B"/>
    <w:rsid w:val="0066080D"/>
    <w:rsid w:val="00661742"/>
    <w:rsid w:val="00664292"/>
    <w:rsid w:val="00667C2F"/>
    <w:rsid w:val="006706A3"/>
    <w:rsid w:val="006711B8"/>
    <w:rsid w:val="006724C7"/>
    <w:rsid w:val="00673663"/>
    <w:rsid w:val="00673B99"/>
    <w:rsid w:val="00673CED"/>
    <w:rsid w:val="00676A2D"/>
    <w:rsid w:val="00676D3F"/>
    <w:rsid w:val="006805A2"/>
    <w:rsid w:val="00681A6D"/>
    <w:rsid w:val="0068259E"/>
    <w:rsid w:val="006867E7"/>
    <w:rsid w:val="00691F5B"/>
    <w:rsid w:val="006921E8"/>
    <w:rsid w:val="0069280C"/>
    <w:rsid w:val="00696811"/>
    <w:rsid w:val="00697128"/>
    <w:rsid w:val="00697919"/>
    <w:rsid w:val="00697DC4"/>
    <w:rsid w:val="006A014E"/>
    <w:rsid w:val="006A1180"/>
    <w:rsid w:val="006A1B7A"/>
    <w:rsid w:val="006A2794"/>
    <w:rsid w:val="006A2B9E"/>
    <w:rsid w:val="006B2188"/>
    <w:rsid w:val="006B33AE"/>
    <w:rsid w:val="006B3B43"/>
    <w:rsid w:val="006B7E42"/>
    <w:rsid w:val="006C2686"/>
    <w:rsid w:val="006C3384"/>
    <w:rsid w:val="006C368B"/>
    <w:rsid w:val="006C550F"/>
    <w:rsid w:val="006C7241"/>
    <w:rsid w:val="006D12EC"/>
    <w:rsid w:val="006D1551"/>
    <w:rsid w:val="006D3780"/>
    <w:rsid w:val="006D570D"/>
    <w:rsid w:val="006D5778"/>
    <w:rsid w:val="006D62C1"/>
    <w:rsid w:val="006D6FA6"/>
    <w:rsid w:val="006D77A1"/>
    <w:rsid w:val="006E2085"/>
    <w:rsid w:val="006E2F05"/>
    <w:rsid w:val="006E3043"/>
    <w:rsid w:val="006E562B"/>
    <w:rsid w:val="006E74F8"/>
    <w:rsid w:val="006F0649"/>
    <w:rsid w:val="006F0A7D"/>
    <w:rsid w:val="006F109D"/>
    <w:rsid w:val="006F39A7"/>
    <w:rsid w:val="006F39CF"/>
    <w:rsid w:val="006F3B8B"/>
    <w:rsid w:val="006F5120"/>
    <w:rsid w:val="00701770"/>
    <w:rsid w:val="007041A5"/>
    <w:rsid w:val="00705285"/>
    <w:rsid w:val="00705395"/>
    <w:rsid w:val="00706153"/>
    <w:rsid w:val="0070637F"/>
    <w:rsid w:val="007079D0"/>
    <w:rsid w:val="007112C7"/>
    <w:rsid w:val="00711F94"/>
    <w:rsid w:val="00712AA0"/>
    <w:rsid w:val="007176EE"/>
    <w:rsid w:val="00724135"/>
    <w:rsid w:val="0072489C"/>
    <w:rsid w:val="00724EA0"/>
    <w:rsid w:val="00725094"/>
    <w:rsid w:val="007251A9"/>
    <w:rsid w:val="007260FC"/>
    <w:rsid w:val="007267CC"/>
    <w:rsid w:val="00727162"/>
    <w:rsid w:val="007274D8"/>
    <w:rsid w:val="00730575"/>
    <w:rsid w:val="00730920"/>
    <w:rsid w:val="00731F39"/>
    <w:rsid w:val="00733DDE"/>
    <w:rsid w:val="0073513D"/>
    <w:rsid w:val="00735855"/>
    <w:rsid w:val="007374BF"/>
    <w:rsid w:val="007376CF"/>
    <w:rsid w:val="00741448"/>
    <w:rsid w:val="00741CCE"/>
    <w:rsid w:val="00742A01"/>
    <w:rsid w:val="00742C33"/>
    <w:rsid w:val="00742F18"/>
    <w:rsid w:val="00743884"/>
    <w:rsid w:val="007440E3"/>
    <w:rsid w:val="00745274"/>
    <w:rsid w:val="0074711D"/>
    <w:rsid w:val="00751711"/>
    <w:rsid w:val="00751974"/>
    <w:rsid w:val="00753E6E"/>
    <w:rsid w:val="0075414F"/>
    <w:rsid w:val="00754789"/>
    <w:rsid w:val="0075628B"/>
    <w:rsid w:val="00761305"/>
    <w:rsid w:val="0076283B"/>
    <w:rsid w:val="00762ACC"/>
    <w:rsid w:val="00763861"/>
    <w:rsid w:val="00765C0E"/>
    <w:rsid w:val="00765E26"/>
    <w:rsid w:val="007676DC"/>
    <w:rsid w:val="00770611"/>
    <w:rsid w:val="00770A3C"/>
    <w:rsid w:val="00772E66"/>
    <w:rsid w:val="0077412E"/>
    <w:rsid w:val="007765A7"/>
    <w:rsid w:val="00776963"/>
    <w:rsid w:val="007769F2"/>
    <w:rsid w:val="007775AF"/>
    <w:rsid w:val="007779E5"/>
    <w:rsid w:val="00777F6A"/>
    <w:rsid w:val="007808C5"/>
    <w:rsid w:val="00783E16"/>
    <w:rsid w:val="007847FA"/>
    <w:rsid w:val="00786266"/>
    <w:rsid w:val="007864C6"/>
    <w:rsid w:val="00786584"/>
    <w:rsid w:val="00786D34"/>
    <w:rsid w:val="0079139E"/>
    <w:rsid w:val="0079266D"/>
    <w:rsid w:val="00796004"/>
    <w:rsid w:val="00796DD2"/>
    <w:rsid w:val="007A334D"/>
    <w:rsid w:val="007A49B9"/>
    <w:rsid w:val="007A4A5F"/>
    <w:rsid w:val="007A4A76"/>
    <w:rsid w:val="007A5CFD"/>
    <w:rsid w:val="007A63BC"/>
    <w:rsid w:val="007A7AE4"/>
    <w:rsid w:val="007B0507"/>
    <w:rsid w:val="007B174D"/>
    <w:rsid w:val="007B1778"/>
    <w:rsid w:val="007B5132"/>
    <w:rsid w:val="007B6678"/>
    <w:rsid w:val="007B7365"/>
    <w:rsid w:val="007C1259"/>
    <w:rsid w:val="007C1FF9"/>
    <w:rsid w:val="007C2673"/>
    <w:rsid w:val="007C2F4F"/>
    <w:rsid w:val="007C5DE4"/>
    <w:rsid w:val="007C678B"/>
    <w:rsid w:val="007C6938"/>
    <w:rsid w:val="007C7278"/>
    <w:rsid w:val="007D1257"/>
    <w:rsid w:val="007D24F0"/>
    <w:rsid w:val="007D31FE"/>
    <w:rsid w:val="007E0236"/>
    <w:rsid w:val="007E17D8"/>
    <w:rsid w:val="007E4DFE"/>
    <w:rsid w:val="007E4E09"/>
    <w:rsid w:val="007E5994"/>
    <w:rsid w:val="007E71B8"/>
    <w:rsid w:val="007F027C"/>
    <w:rsid w:val="007F1E67"/>
    <w:rsid w:val="007F2750"/>
    <w:rsid w:val="007F3155"/>
    <w:rsid w:val="007F5B4F"/>
    <w:rsid w:val="007F764A"/>
    <w:rsid w:val="0080102A"/>
    <w:rsid w:val="00801DBF"/>
    <w:rsid w:val="00803698"/>
    <w:rsid w:val="0080428D"/>
    <w:rsid w:val="0080528C"/>
    <w:rsid w:val="00806B86"/>
    <w:rsid w:val="008078B9"/>
    <w:rsid w:val="00810861"/>
    <w:rsid w:val="00810998"/>
    <w:rsid w:val="00810A9F"/>
    <w:rsid w:val="0081206C"/>
    <w:rsid w:val="00814F1F"/>
    <w:rsid w:val="00816D72"/>
    <w:rsid w:val="0081791C"/>
    <w:rsid w:val="00820282"/>
    <w:rsid w:val="00820434"/>
    <w:rsid w:val="008205C6"/>
    <w:rsid w:val="00821883"/>
    <w:rsid w:val="00821A98"/>
    <w:rsid w:val="0082612B"/>
    <w:rsid w:val="0082675C"/>
    <w:rsid w:val="00827FC1"/>
    <w:rsid w:val="00830AA3"/>
    <w:rsid w:val="00830DEA"/>
    <w:rsid w:val="0083187A"/>
    <w:rsid w:val="008358A6"/>
    <w:rsid w:val="008375D6"/>
    <w:rsid w:val="00837C0A"/>
    <w:rsid w:val="008402EA"/>
    <w:rsid w:val="00841A8C"/>
    <w:rsid w:val="00842094"/>
    <w:rsid w:val="008436E2"/>
    <w:rsid w:val="00843F22"/>
    <w:rsid w:val="008442C8"/>
    <w:rsid w:val="00844A70"/>
    <w:rsid w:val="00845165"/>
    <w:rsid w:val="0084749C"/>
    <w:rsid w:val="00847645"/>
    <w:rsid w:val="008509ED"/>
    <w:rsid w:val="00851318"/>
    <w:rsid w:val="00851F09"/>
    <w:rsid w:val="0085324A"/>
    <w:rsid w:val="00854D00"/>
    <w:rsid w:val="00856608"/>
    <w:rsid w:val="0085678D"/>
    <w:rsid w:val="00856D51"/>
    <w:rsid w:val="008602EE"/>
    <w:rsid w:val="00860663"/>
    <w:rsid w:val="00860D6C"/>
    <w:rsid w:val="00861DFA"/>
    <w:rsid w:val="00861EA9"/>
    <w:rsid w:val="008700F3"/>
    <w:rsid w:val="008707CF"/>
    <w:rsid w:val="00872651"/>
    <w:rsid w:val="00877BB0"/>
    <w:rsid w:val="0088148C"/>
    <w:rsid w:val="008844B0"/>
    <w:rsid w:val="00885328"/>
    <w:rsid w:val="0088563E"/>
    <w:rsid w:val="00885C49"/>
    <w:rsid w:val="00887DF3"/>
    <w:rsid w:val="00891802"/>
    <w:rsid w:val="00891A42"/>
    <w:rsid w:val="00891D79"/>
    <w:rsid w:val="008928BD"/>
    <w:rsid w:val="008937D3"/>
    <w:rsid w:val="0089414C"/>
    <w:rsid w:val="00894444"/>
    <w:rsid w:val="008947B3"/>
    <w:rsid w:val="008973AE"/>
    <w:rsid w:val="00897A75"/>
    <w:rsid w:val="008A08B5"/>
    <w:rsid w:val="008A0E49"/>
    <w:rsid w:val="008A5D9C"/>
    <w:rsid w:val="008A72A9"/>
    <w:rsid w:val="008A792B"/>
    <w:rsid w:val="008B02D9"/>
    <w:rsid w:val="008B0F02"/>
    <w:rsid w:val="008B3DC4"/>
    <w:rsid w:val="008B416D"/>
    <w:rsid w:val="008B4E7F"/>
    <w:rsid w:val="008B5BE6"/>
    <w:rsid w:val="008C001B"/>
    <w:rsid w:val="008C074F"/>
    <w:rsid w:val="008C0FD8"/>
    <w:rsid w:val="008C20DC"/>
    <w:rsid w:val="008C30EA"/>
    <w:rsid w:val="008C410F"/>
    <w:rsid w:val="008C4830"/>
    <w:rsid w:val="008C60DB"/>
    <w:rsid w:val="008C610F"/>
    <w:rsid w:val="008C61C2"/>
    <w:rsid w:val="008C6895"/>
    <w:rsid w:val="008D3E35"/>
    <w:rsid w:val="008D4601"/>
    <w:rsid w:val="008D4E68"/>
    <w:rsid w:val="008D4E87"/>
    <w:rsid w:val="008D64C4"/>
    <w:rsid w:val="008D6A45"/>
    <w:rsid w:val="008E195E"/>
    <w:rsid w:val="008E29B4"/>
    <w:rsid w:val="008E3121"/>
    <w:rsid w:val="008E336D"/>
    <w:rsid w:val="008E35FD"/>
    <w:rsid w:val="008E456A"/>
    <w:rsid w:val="008E5F87"/>
    <w:rsid w:val="008E7783"/>
    <w:rsid w:val="008F01C5"/>
    <w:rsid w:val="008F0CED"/>
    <w:rsid w:val="008F16B7"/>
    <w:rsid w:val="008F1AC7"/>
    <w:rsid w:val="008F3951"/>
    <w:rsid w:val="008F3EE1"/>
    <w:rsid w:val="008F3FBA"/>
    <w:rsid w:val="008F5B36"/>
    <w:rsid w:val="008F72A9"/>
    <w:rsid w:val="009000D8"/>
    <w:rsid w:val="00900857"/>
    <w:rsid w:val="00900A89"/>
    <w:rsid w:val="0090148C"/>
    <w:rsid w:val="00901A10"/>
    <w:rsid w:val="00902737"/>
    <w:rsid w:val="00903C41"/>
    <w:rsid w:val="00905291"/>
    <w:rsid w:val="009055FE"/>
    <w:rsid w:val="009075FD"/>
    <w:rsid w:val="00907C8C"/>
    <w:rsid w:val="009108DE"/>
    <w:rsid w:val="00910C14"/>
    <w:rsid w:val="0091199E"/>
    <w:rsid w:val="00911D1C"/>
    <w:rsid w:val="0091238D"/>
    <w:rsid w:val="0091280A"/>
    <w:rsid w:val="0092149D"/>
    <w:rsid w:val="00922DE0"/>
    <w:rsid w:val="00923779"/>
    <w:rsid w:val="00923DB1"/>
    <w:rsid w:val="00926919"/>
    <w:rsid w:val="00931D6F"/>
    <w:rsid w:val="00932E6A"/>
    <w:rsid w:val="00932FB0"/>
    <w:rsid w:val="0093599D"/>
    <w:rsid w:val="009368EF"/>
    <w:rsid w:val="009378AA"/>
    <w:rsid w:val="00940271"/>
    <w:rsid w:val="009406BC"/>
    <w:rsid w:val="00942B1C"/>
    <w:rsid w:val="0094349B"/>
    <w:rsid w:val="00944717"/>
    <w:rsid w:val="009450B0"/>
    <w:rsid w:val="00945F5D"/>
    <w:rsid w:val="00946D70"/>
    <w:rsid w:val="00946DDF"/>
    <w:rsid w:val="009475A1"/>
    <w:rsid w:val="0095187F"/>
    <w:rsid w:val="00951B30"/>
    <w:rsid w:val="00952D98"/>
    <w:rsid w:val="00953A32"/>
    <w:rsid w:val="00954E9E"/>
    <w:rsid w:val="009553D3"/>
    <w:rsid w:val="00957D59"/>
    <w:rsid w:val="00957F4A"/>
    <w:rsid w:val="00957FE2"/>
    <w:rsid w:val="009603CA"/>
    <w:rsid w:val="009611A0"/>
    <w:rsid w:val="009628F6"/>
    <w:rsid w:val="009633BC"/>
    <w:rsid w:val="009638E5"/>
    <w:rsid w:val="00963CF2"/>
    <w:rsid w:val="00964637"/>
    <w:rsid w:val="00964A73"/>
    <w:rsid w:val="00967751"/>
    <w:rsid w:val="00967A77"/>
    <w:rsid w:val="009714B3"/>
    <w:rsid w:val="00971E77"/>
    <w:rsid w:val="00972CFA"/>
    <w:rsid w:val="00973AC0"/>
    <w:rsid w:val="00974F9E"/>
    <w:rsid w:val="00976034"/>
    <w:rsid w:val="0097614B"/>
    <w:rsid w:val="00977E46"/>
    <w:rsid w:val="009808CC"/>
    <w:rsid w:val="00980FE0"/>
    <w:rsid w:val="00984B95"/>
    <w:rsid w:val="00984C56"/>
    <w:rsid w:val="00985FE3"/>
    <w:rsid w:val="009860FD"/>
    <w:rsid w:val="0098653B"/>
    <w:rsid w:val="00986748"/>
    <w:rsid w:val="00987006"/>
    <w:rsid w:val="009936B0"/>
    <w:rsid w:val="00994E5F"/>
    <w:rsid w:val="009960A2"/>
    <w:rsid w:val="009A1727"/>
    <w:rsid w:val="009A1A30"/>
    <w:rsid w:val="009A1F6C"/>
    <w:rsid w:val="009A2ABE"/>
    <w:rsid w:val="009A3752"/>
    <w:rsid w:val="009A4B72"/>
    <w:rsid w:val="009A6F35"/>
    <w:rsid w:val="009B256A"/>
    <w:rsid w:val="009B5834"/>
    <w:rsid w:val="009B5AF9"/>
    <w:rsid w:val="009B5B31"/>
    <w:rsid w:val="009B5F30"/>
    <w:rsid w:val="009C083A"/>
    <w:rsid w:val="009C5768"/>
    <w:rsid w:val="009C59C1"/>
    <w:rsid w:val="009C5A3B"/>
    <w:rsid w:val="009C63B9"/>
    <w:rsid w:val="009C6ADC"/>
    <w:rsid w:val="009D07DF"/>
    <w:rsid w:val="009D1E0A"/>
    <w:rsid w:val="009D39F2"/>
    <w:rsid w:val="009D433E"/>
    <w:rsid w:val="009D5334"/>
    <w:rsid w:val="009D5A9C"/>
    <w:rsid w:val="009D7738"/>
    <w:rsid w:val="009D7B2A"/>
    <w:rsid w:val="009D7D4F"/>
    <w:rsid w:val="009E1A47"/>
    <w:rsid w:val="009E1B61"/>
    <w:rsid w:val="009E20F0"/>
    <w:rsid w:val="009E234D"/>
    <w:rsid w:val="009E30FE"/>
    <w:rsid w:val="009E3698"/>
    <w:rsid w:val="009E41E3"/>
    <w:rsid w:val="009E4F66"/>
    <w:rsid w:val="009E76BC"/>
    <w:rsid w:val="009E7D87"/>
    <w:rsid w:val="009E7EDE"/>
    <w:rsid w:val="009F0F69"/>
    <w:rsid w:val="009F144A"/>
    <w:rsid w:val="009F21BD"/>
    <w:rsid w:val="009F3074"/>
    <w:rsid w:val="009F350E"/>
    <w:rsid w:val="009F3AEB"/>
    <w:rsid w:val="009F4C99"/>
    <w:rsid w:val="009F57C1"/>
    <w:rsid w:val="009F5EA7"/>
    <w:rsid w:val="009F6632"/>
    <w:rsid w:val="00A041C5"/>
    <w:rsid w:val="00A05B48"/>
    <w:rsid w:val="00A06F26"/>
    <w:rsid w:val="00A1265A"/>
    <w:rsid w:val="00A137A9"/>
    <w:rsid w:val="00A13C80"/>
    <w:rsid w:val="00A15464"/>
    <w:rsid w:val="00A157AF"/>
    <w:rsid w:val="00A174FD"/>
    <w:rsid w:val="00A17C11"/>
    <w:rsid w:val="00A21DAA"/>
    <w:rsid w:val="00A22CD0"/>
    <w:rsid w:val="00A26931"/>
    <w:rsid w:val="00A27AEA"/>
    <w:rsid w:val="00A30F0D"/>
    <w:rsid w:val="00A322D3"/>
    <w:rsid w:val="00A32426"/>
    <w:rsid w:val="00A336F3"/>
    <w:rsid w:val="00A35764"/>
    <w:rsid w:val="00A368F8"/>
    <w:rsid w:val="00A37252"/>
    <w:rsid w:val="00A40234"/>
    <w:rsid w:val="00A44524"/>
    <w:rsid w:val="00A445B5"/>
    <w:rsid w:val="00A46ECC"/>
    <w:rsid w:val="00A472A9"/>
    <w:rsid w:val="00A50855"/>
    <w:rsid w:val="00A512C2"/>
    <w:rsid w:val="00A51658"/>
    <w:rsid w:val="00A52A1B"/>
    <w:rsid w:val="00A54474"/>
    <w:rsid w:val="00A54972"/>
    <w:rsid w:val="00A579A8"/>
    <w:rsid w:val="00A57BA4"/>
    <w:rsid w:val="00A609CC"/>
    <w:rsid w:val="00A63EFA"/>
    <w:rsid w:val="00A65D00"/>
    <w:rsid w:val="00A671BD"/>
    <w:rsid w:val="00A70F1E"/>
    <w:rsid w:val="00A73AC8"/>
    <w:rsid w:val="00A74467"/>
    <w:rsid w:val="00A7638D"/>
    <w:rsid w:val="00A77DF4"/>
    <w:rsid w:val="00A77F8F"/>
    <w:rsid w:val="00A813E1"/>
    <w:rsid w:val="00A81685"/>
    <w:rsid w:val="00A83439"/>
    <w:rsid w:val="00A838A9"/>
    <w:rsid w:val="00A840A7"/>
    <w:rsid w:val="00A851D1"/>
    <w:rsid w:val="00A85BF3"/>
    <w:rsid w:val="00A863A8"/>
    <w:rsid w:val="00A8654B"/>
    <w:rsid w:val="00A8781F"/>
    <w:rsid w:val="00A932D5"/>
    <w:rsid w:val="00A93331"/>
    <w:rsid w:val="00A96D6A"/>
    <w:rsid w:val="00A97CBB"/>
    <w:rsid w:val="00AA0410"/>
    <w:rsid w:val="00AA0C88"/>
    <w:rsid w:val="00AA5448"/>
    <w:rsid w:val="00AA70FF"/>
    <w:rsid w:val="00AB0515"/>
    <w:rsid w:val="00AB1579"/>
    <w:rsid w:val="00AB1DE5"/>
    <w:rsid w:val="00AB2397"/>
    <w:rsid w:val="00AC2DBB"/>
    <w:rsid w:val="00AC6804"/>
    <w:rsid w:val="00AC6D46"/>
    <w:rsid w:val="00AC72DE"/>
    <w:rsid w:val="00AC7A27"/>
    <w:rsid w:val="00AD1389"/>
    <w:rsid w:val="00AD34AD"/>
    <w:rsid w:val="00AD3DED"/>
    <w:rsid w:val="00AD46B6"/>
    <w:rsid w:val="00AD4B2A"/>
    <w:rsid w:val="00AD58EB"/>
    <w:rsid w:val="00AD5D1C"/>
    <w:rsid w:val="00AD5F3D"/>
    <w:rsid w:val="00AD6366"/>
    <w:rsid w:val="00AD6D9C"/>
    <w:rsid w:val="00AD745B"/>
    <w:rsid w:val="00AD7902"/>
    <w:rsid w:val="00AE155F"/>
    <w:rsid w:val="00AE1840"/>
    <w:rsid w:val="00AE2305"/>
    <w:rsid w:val="00AE255F"/>
    <w:rsid w:val="00AE35CC"/>
    <w:rsid w:val="00AE4365"/>
    <w:rsid w:val="00AE63FF"/>
    <w:rsid w:val="00AE6E7B"/>
    <w:rsid w:val="00AE715C"/>
    <w:rsid w:val="00AE7345"/>
    <w:rsid w:val="00AF1185"/>
    <w:rsid w:val="00AF1D25"/>
    <w:rsid w:val="00AF2921"/>
    <w:rsid w:val="00AF5181"/>
    <w:rsid w:val="00AF5742"/>
    <w:rsid w:val="00AF57A0"/>
    <w:rsid w:val="00AF5C44"/>
    <w:rsid w:val="00B00FD8"/>
    <w:rsid w:val="00B038EB"/>
    <w:rsid w:val="00B046F9"/>
    <w:rsid w:val="00B04E94"/>
    <w:rsid w:val="00B052A9"/>
    <w:rsid w:val="00B0568F"/>
    <w:rsid w:val="00B06550"/>
    <w:rsid w:val="00B06A15"/>
    <w:rsid w:val="00B12C1F"/>
    <w:rsid w:val="00B12DA9"/>
    <w:rsid w:val="00B145BE"/>
    <w:rsid w:val="00B1575C"/>
    <w:rsid w:val="00B162D7"/>
    <w:rsid w:val="00B16D76"/>
    <w:rsid w:val="00B16E86"/>
    <w:rsid w:val="00B17A80"/>
    <w:rsid w:val="00B218A5"/>
    <w:rsid w:val="00B22E4A"/>
    <w:rsid w:val="00B232DF"/>
    <w:rsid w:val="00B24735"/>
    <w:rsid w:val="00B25A1F"/>
    <w:rsid w:val="00B2632B"/>
    <w:rsid w:val="00B277B6"/>
    <w:rsid w:val="00B278CC"/>
    <w:rsid w:val="00B32294"/>
    <w:rsid w:val="00B3287A"/>
    <w:rsid w:val="00B34CF7"/>
    <w:rsid w:val="00B356C2"/>
    <w:rsid w:val="00B36CD0"/>
    <w:rsid w:val="00B3707D"/>
    <w:rsid w:val="00B4231E"/>
    <w:rsid w:val="00B42D24"/>
    <w:rsid w:val="00B42EA5"/>
    <w:rsid w:val="00B43B58"/>
    <w:rsid w:val="00B45D4F"/>
    <w:rsid w:val="00B46A6B"/>
    <w:rsid w:val="00B46E24"/>
    <w:rsid w:val="00B46E5A"/>
    <w:rsid w:val="00B5022C"/>
    <w:rsid w:val="00B51686"/>
    <w:rsid w:val="00B55BD5"/>
    <w:rsid w:val="00B561A5"/>
    <w:rsid w:val="00B6112F"/>
    <w:rsid w:val="00B6368A"/>
    <w:rsid w:val="00B655CD"/>
    <w:rsid w:val="00B66F81"/>
    <w:rsid w:val="00B67031"/>
    <w:rsid w:val="00B67237"/>
    <w:rsid w:val="00B70366"/>
    <w:rsid w:val="00B72895"/>
    <w:rsid w:val="00B75263"/>
    <w:rsid w:val="00B75660"/>
    <w:rsid w:val="00B76073"/>
    <w:rsid w:val="00B8137D"/>
    <w:rsid w:val="00B816D1"/>
    <w:rsid w:val="00B83CD1"/>
    <w:rsid w:val="00B85DA4"/>
    <w:rsid w:val="00B85DEF"/>
    <w:rsid w:val="00B85E63"/>
    <w:rsid w:val="00B85E8C"/>
    <w:rsid w:val="00B86063"/>
    <w:rsid w:val="00B906EC"/>
    <w:rsid w:val="00B91B12"/>
    <w:rsid w:val="00B964FD"/>
    <w:rsid w:val="00B97335"/>
    <w:rsid w:val="00BA1B63"/>
    <w:rsid w:val="00BA5D84"/>
    <w:rsid w:val="00BA6404"/>
    <w:rsid w:val="00BB0538"/>
    <w:rsid w:val="00BB07EE"/>
    <w:rsid w:val="00BB2A1E"/>
    <w:rsid w:val="00BB70FB"/>
    <w:rsid w:val="00BC1D63"/>
    <w:rsid w:val="00BC34B7"/>
    <w:rsid w:val="00BC3C1D"/>
    <w:rsid w:val="00BC76D5"/>
    <w:rsid w:val="00BD0566"/>
    <w:rsid w:val="00BD0802"/>
    <w:rsid w:val="00BD095F"/>
    <w:rsid w:val="00BD0DB3"/>
    <w:rsid w:val="00BD1845"/>
    <w:rsid w:val="00BD1F04"/>
    <w:rsid w:val="00BD3701"/>
    <w:rsid w:val="00BD4502"/>
    <w:rsid w:val="00BD5D5B"/>
    <w:rsid w:val="00BD73D5"/>
    <w:rsid w:val="00BE2C41"/>
    <w:rsid w:val="00BE3969"/>
    <w:rsid w:val="00BE3B5B"/>
    <w:rsid w:val="00BE3CD6"/>
    <w:rsid w:val="00BE5E8D"/>
    <w:rsid w:val="00BE6449"/>
    <w:rsid w:val="00BE66FD"/>
    <w:rsid w:val="00BE6D1F"/>
    <w:rsid w:val="00BE79C5"/>
    <w:rsid w:val="00BF0726"/>
    <w:rsid w:val="00BF0B9E"/>
    <w:rsid w:val="00BF0D6E"/>
    <w:rsid w:val="00BF15CE"/>
    <w:rsid w:val="00BF3444"/>
    <w:rsid w:val="00BF367E"/>
    <w:rsid w:val="00BF4F71"/>
    <w:rsid w:val="00BF5E2E"/>
    <w:rsid w:val="00BF774A"/>
    <w:rsid w:val="00BF7C21"/>
    <w:rsid w:val="00C05CA6"/>
    <w:rsid w:val="00C05F2C"/>
    <w:rsid w:val="00C06037"/>
    <w:rsid w:val="00C070DA"/>
    <w:rsid w:val="00C10BE1"/>
    <w:rsid w:val="00C13475"/>
    <w:rsid w:val="00C1365B"/>
    <w:rsid w:val="00C13BA6"/>
    <w:rsid w:val="00C15419"/>
    <w:rsid w:val="00C15491"/>
    <w:rsid w:val="00C16C7F"/>
    <w:rsid w:val="00C179DF"/>
    <w:rsid w:val="00C17C3A"/>
    <w:rsid w:val="00C17CCD"/>
    <w:rsid w:val="00C17DB1"/>
    <w:rsid w:val="00C200BB"/>
    <w:rsid w:val="00C20B00"/>
    <w:rsid w:val="00C23F18"/>
    <w:rsid w:val="00C240AA"/>
    <w:rsid w:val="00C25055"/>
    <w:rsid w:val="00C254BC"/>
    <w:rsid w:val="00C25B8F"/>
    <w:rsid w:val="00C301F3"/>
    <w:rsid w:val="00C30632"/>
    <w:rsid w:val="00C30735"/>
    <w:rsid w:val="00C31380"/>
    <w:rsid w:val="00C3150D"/>
    <w:rsid w:val="00C32237"/>
    <w:rsid w:val="00C33732"/>
    <w:rsid w:val="00C34BF7"/>
    <w:rsid w:val="00C3509A"/>
    <w:rsid w:val="00C37447"/>
    <w:rsid w:val="00C403E2"/>
    <w:rsid w:val="00C426C4"/>
    <w:rsid w:val="00C43418"/>
    <w:rsid w:val="00C447FF"/>
    <w:rsid w:val="00C460D5"/>
    <w:rsid w:val="00C47518"/>
    <w:rsid w:val="00C5002E"/>
    <w:rsid w:val="00C50604"/>
    <w:rsid w:val="00C50927"/>
    <w:rsid w:val="00C51647"/>
    <w:rsid w:val="00C51C7C"/>
    <w:rsid w:val="00C548AC"/>
    <w:rsid w:val="00C54B85"/>
    <w:rsid w:val="00C55D53"/>
    <w:rsid w:val="00C57F31"/>
    <w:rsid w:val="00C60DC9"/>
    <w:rsid w:val="00C61085"/>
    <w:rsid w:val="00C61BAE"/>
    <w:rsid w:val="00C6506C"/>
    <w:rsid w:val="00C6508A"/>
    <w:rsid w:val="00C65B3E"/>
    <w:rsid w:val="00C66D9A"/>
    <w:rsid w:val="00C678F3"/>
    <w:rsid w:val="00C700B7"/>
    <w:rsid w:val="00C713C8"/>
    <w:rsid w:val="00C7255D"/>
    <w:rsid w:val="00C72FD1"/>
    <w:rsid w:val="00C738AE"/>
    <w:rsid w:val="00C742F7"/>
    <w:rsid w:val="00C74D2D"/>
    <w:rsid w:val="00C7756E"/>
    <w:rsid w:val="00C77CCF"/>
    <w:rsid w:val="00C80C22"/>
    <w:rsid w:val="00C8271D"/>
    <w:rsid w:val="00C86163"/>
    <w:rsid w:val="00C86536"/>
    <w:rsid w:val="00C86BEB"/>
    <w:rsid w:val="00C86CD3"/>
    <w:rsid w:val="00C9081C"/>
    <w:rsid w:val="00C94595"/>
    <w:rsid w:val="00C95B67"/>
    <w:rsid w:val="00C963BB"/>
    <w:rsid w:val="00CA1662"/>
    <w:rsid w:val="00CA719C"/>
    <w:rsid w:val="00CA72F4"/>
    <w:rsid w:val="00CA74E3"/>
    <w:rsid w:val="00CB10E9"/>
    <w:rsid w:val="00CB3C4D"/>
    <w:rsid w:val="00CB4515"/>
    <w:rsid w:val="00CB594B"/>
    <w:rsid w:val="00CB6110"/>
    <w:rsid w:val="00CB68AC"/>
    <w:rsid w:val="00CC0868"/>
    <w:rsid w:val="00CC29E5"/>
    <w:rsid w:val="00CC2F2F"/>
    <w:rsid w:val="00CC36E1"/>
    <w:rsid w:val="00CC42D5"/>
    <w:rsid w:val="00CC56B5"/>
    <w:rsid w:val="00CC767A"/>
    <w:rsid w:val="00CC78B5"/>
    <w:rsid w:val="00CD2C43"/>
    <w:rsid w:val="00CD4226"/>
    <w:rsid w:val="00CD503B"/>
    <w:rsid w:val="00CD7AC6"/>
    <w:rsid w:val="00CE3487"/>
    <w:rsid w:val="00CE3DF4"/>
    <w:rsid w:val="00CE7FBE"/>
    <w:rsid w:val="00CF1211"/>
    <w:rsid w:val="00CF3CCB"/>
    <w:rsid w:val="00CF494E"/>
    <w:rsid w:val="00CF602E"/>
    <w:rsid w:val="00CF6D5B"/>
    <w:rsid w:val="00D00258"/>
    <w:rsid w:val="00D015B1"/>
    <w:rsid w:val="00D02534"/>
    <w:rsid w:val="00D02DB6"/>
    <w:rsid w:val="00D03F94"/>
    <w:rsid w:val="00D0410F"/>
    <w:rsid w:val="00D0442E"/>
    <w:rsid w:val="00D0506A"/>
    <w:rsid w:val="00D052CE"/>
    <w:rsid w:val="00D05643"/>
    <w:rsid w:val="00D0654A"/>
    <w:rsid w:val="00D0709F"/>
    <w:rsid w:val="00D10158"/>
    <w:rsid w:val="00D12694"/>
    <w:rsid w:val="00D1506E"/>
    <w:rsid w:val="00D15559"/>
    <w:rsid w:val="00D15A59"/>
    <w:rsid w:val="00D1770E"/>
    <w:rsid w:val="00D2005B"/>
    <w:rsid w:val="00D20FFA"/>
    <w:rsid w:val="00D24948"/>
    <w:rsid w:val="00D24E2C"/>
    <w:rsid w:val="00D26410"/>
    <w:rsid w:val="00D3044A"/>
    <w:rsid w:val="00D3120B"/>
    <w:rsid w:val="00D3723B"/>
    <w:rsid w:val="00D4056A"/>
    <w:rsid w:val="00D41F53"/>
    <w:rsid w:val="00D4730E"/>
    <w:rsid w:val="00D50899"/>
    <w:rsid w:val="00D50B43"/>
    <w:rsid w:val="00D52A4A"/>
    <w:rsid w:val="00D52C55"/>
    <w:rsid w:val="00D53A6C"/>
    <w:rsid w:val="00D5676D"/>
    <w:rsid w:val="00D56946"/>
    <w:rsid w:val="00D57F14"/>
    <w:rsid w:val="00D624F9"/>
    <w:rsid w:val="00D62BBF"/>
    <w:rsid w:val="00D62DFE"/>
    <w:rsid w:val="00D63016"/>
    <w:rsid w:val="00D63BAC"/>
    <w:rsid w:val="00D6492F"/>
    <w:rsid w:val="00D6566E"/>
    <w:rsid w:val="00D67F80"/>
    <w:rsid w:val="00D711C6"/>
    <w:rsid w:val="00D7123C"/>
    <w:rsid w:val="00D71935"/>
    <w:rsid w:val="00D72F8E"/>
    <w:rsid w:val="00D731F2"/>
    <w:rsid w:val="00D733AD"/>
    <w:rsid w:val="00D75C4E"/>
    <w:rsid w:val="00D763BD"/>
    <w:rsid w:val="00D76459"/>
    <w:rsid w:val="00D76B2E"/>
    <w:rsid w:val="00D80019"/>
    <w:rsid w:val="00D81ECB"/>
    <w:rsid w:val="00D85116"/>
    <w:rsid w:val="00D856A4"/>
    <w:rsid w:val="00D861BE"/>
    <w:rsid w:val="00D90E50"/>
    <w:rsid w:val="00D91D0A"/>
    <w:rsid w:val="00D9450C"/>
    <w:rsid w:val="00DA00A6"/>
    <w:rsid w:val="00DA184F"/>
    <w:rsid w:val="00DA18FC"/>
    <w:rsid w:val="00DA1E11"/>
    <w:rsid w:val="00DA33B4"/>
    <w:rsid w:val="00DA3620"/>
    <w:rsid w:val="00DA742C"/>
    <w:rsid w:val="00DA7F30"/>
    <w:rsid w:val="00DB683E"/>
    <w:rsid w:val="00DB6A98"/>
    <w:rsid w:val="00DC0885"/>
    <w:rsid w:val="00DC17BE"/>
    <w:rsid w:val="00DC259F"/>
    <w:rsid w:val="00DC287D"/>
    <w:rsid w:val="00DC2FE9"/>
    <w:rsid w:val="00DC3EF2"/>
    <w:rsid w:val="00DC57C8"/>
    <w:rsid w:val="00DC6500"/>
    <w:rsid w:val="00DC6871"/>
    <w:rsid w:val="00DC6C58"/>
    <w:rsid w:val="00DD18CB"/>
    <w:rsid w:val="00DD1975"/>
    <w:rsid w:val="00DD2D65"/>
    <w:rsid w:val="00DD4BEF"/>
    <w:rsid w:val="00DD4EBE"/>
    <w:rsid w:val="00DD596C"/>
    <w:rsid w:val="00DD5F20"/>
    <w:rsid w:val="00DD6B30"/>
    <w:rsid w:val="00DD6B44"/>
    <w:rsid w:val="00DE268A"/>
    <w:rsid w:val="00DE4853"/>
    <w:rsid w:val="00DE4B50"/>
    <w:rsid w:val="00DE5664"/>
    <w:rsid w:val="00DF057A"/>
    <w:rsid w:val="00DF4208"/>
    <w:rsid w:val="00DF54BD"/>
    <w:rsid w:val="00DF768C"/>
    <w:rsid w:val="00DF788E"/>
    <w:rsid w:val="00DF7DA9"/>
    <w:rsid w:val="00E021C1"/>
    <w:rsid w:val="00E023B0"/>
    <w:rsid w:val="00E02416"/>
    <w:rsid w:val="00E04243"/>
    <w:rsid w:val="00E04B64"/>
    <w:rsid w:val="00E06421"/>
    <w:rsid w:val="00E07002"/>
    <w:rsid w:val="00E07BD7"/>
    <w:rsid w:val="00E10F70"/>
    <w:rsid w:val="00E11320"/>
    <w:rsid w:val="00E114CD"/>
    <w:rsid w:val="00E11C57"/>
    <w:rsid w:val="00E12036"/>
    <w:rsid w:val="00E12ADF"/>
    <w:rsid w:val="00E15741"/>
    <w:rsid w:val="00E15918"/>
    <w:rsid w:val="00E15B65"/>
    <w:rsid w:val="00E15F65"/>
    <w:rsid w:val="00E2073C"/>
    <w:rsid w:val="00E20A21"/>
    <w:rsid w:val="00E2179E"/>
    <w:rsid w:val="00E22025"/>
    <w:rsid w:val="00E22E88"/>
    <w:rsid w:val="00E23D29"/>
    <w:rsid w:val="00E25584"/>
    <w:rsid w:val="00E26B82"/>
    <w:rsid w:val="00E30978"/>
    <w:rsid w:val="00E33418"/>
    <w:rsid w:val="00E33EFC"/>
    <w:rsid w:val="00E35204"/>
    <w:rsid w:val="00E40C61"/>
    <w:rsid w:val="00E40E84"/>
    <w:rsid w:val="00E41955"/>
    <w:rsid w:val="00E419FB"/>
    <w:rsid w:val="00E5074E"/>
    <w:rsid w:val="00E51852"/>
    <w:rsid w:val="00E51A7C"/>
    <w:rsid w:val="00E53AB3"/>
    <w:rsid w:val="00E549B4"/>
    <w:rsid w:val="00E55975"/>
    <w:rsid w:val="00E55EDF"/>
    <w:rsid w:val="00E6042F"/>
    <w:rsid w:val="00E653F0"/>
    <w:rsid w:val="00E66056"/>
    <w:rsid w:val="00E66B8E"/>
    <w:rsid w:val="00E710C6"/>
    <w:rsid w:val="00E71600"/>
    <w:rsid w:val="00E7252F"/>
    <w:rsid w:val="00E7329C"/>
    <w:rsid w:val="00E80CE8"/>
    <w:rsid w:val="00E86EBD"/>
    <w:rsid w:val="00E87855"/>
    <w:rsid w:val="00E9035A"/>
    <w:rsid w:val="00E92788"/>
    <w:rsid w:val="00E92A20"/>
    <w:rsid w:val="00E9688F"/>
    <w:rsid w:val="00E97646"/>
    <w:rsid w:val="00E97F62"/>
    <w:rsid w:val="00EA23DF"/>
    <w:rsid w:val="00EA34C9"/>
    <w:rsid w:val="00EA6075"/>
    <w:rsid w:val="00EA7354"/>
    <w:rsid w:val="00EB0698"/>
    <w:rsid w:val="00EB0C65"/>
    <w:rsid w:val="00EB111D"/>
    <w:rsid w:val="00EB41A9"/>
    <w:rsid w:val="00EB4263"/>
    <w:rsid w:val="00EB4609"/>
    <w:rsid w:val="00EB4703"/>
    <w:rsid w:val="00EB54CA"/>
    <w:rsid w:val="00EB63D4"/>
    <w:rsid w:val="00EB65C5"/>
    <w:rsid w:val="00EC2FAD"/>
    <w:rsid w:val="00EC3E64"/>
    <w:rsid w:val="00EC48E2"/>
    <w:rsid w:val="00EC59FB"/>
    <w:rsid w:val="00EC622B"/>
    <w:rsid w:val="00EC720B"/>
    <w:rsid w:val="00EC7934"/>
    <w:rsid w:val="00ED0DE7"/>
    <w:rsid w:val="00ED1B62"/>
    <w:rsid w:val="00ED2BD3"/>
    <w:rsid w:val="00ED385B"/>
    <w:rsid w:val="00ED5734"/>
    <w:rsid w:val="00ED5A43"/>
    <w:rsid w:val="00ED62FC"/>
    <w:rsid w:val="00ED79C2"/>
    <w:rsid w:val="00EE012D"/>
    <w:rsid w:val="00EE0DEC"/>
    <w:rsid w:val="00EE17DA"/>
    <w:rsid w:val="00EE1991"/>
    <w:rsid w:val="00EE3956"/>
    <w:rsid w:val="00EE3F32"/>
    <w:rsid w:val="00EE45FC"/>
    <w:rsid w:val="00EE551B"/>
    <w:rsid w:val="00EE5B47"/>
    <w:rsid w:val="00EE75E0"/>
    <w:rsid w:val="00EE7BC8"/>
    <w:rsid w:val="00EF0F15"/>
    <w:rsid w:val="00EF14A1"/>
    <w:rsid w:val="00EF3564"/>
    <w:rsid w:val="00EF76B2"/>
    <w:rsid w:val="00F00C09"/>
    <w:rsid w:val="00F02EC6"/>
    <w:rsid w:val="00F0369F"/>
    <w:rsid w:val="00F03FA3"/>
    <w:rsid w:val="00F048E9"/>
    <w:rsid w:val="00F06164"/>
    <w:rsid w:val="00F13618"/>
    <w:rsid w:val="00F139FA"/>
    <w:rsid w:val="00F14218"/>
    <w:rsid w:val="00F146A1"/>
    <w:rsid w:val="00F14B88"/>
    <w:rsid w:val="00F210F0"/>
    <w:rsid w:val="00F22899"/>
    <w:rsid w:val="00F22ABE"/>
    <w:rsid w:val="00F2389A"/>
    <w:rsid w:val="00F240BE"/>
    <w:rsid w:val="00F25C0C"/>
    <w:rsid w:val="00F27612"/>
    <w:rsid w:val="00F30C62"/>
    <w:rsid w:val="00F327F5"/>
    <w:rsid w:val="00F33085"/>
    <w:rsid w:val="00F337A5"/>
    <w:rsid w:val="00F33E84"/>
    <w:rsid w:val="00F364EA"/>
    <w:rsid w:val="00F36B24"/>
    <w:rsid w:val="00F408CA"/>
    <w:rsid w:val="00F40FC9"/>
    <w:rsid w:val="00F41F1D"/>
    <w:rsid w:val="00F4214A"/>
    <w:rsid w:val="00F42C5E"/>
    <w:rsid w:val="00F431E8"/>
    <w:rsid w:val="00F44DED"/>
    <w:rsid w:val="00F4532A"/>
    <w:rsid w:val="00F50FB5"/>
    <w:rsid w:val="00F52C57"/>
    <w:rsid w:val="00F53CF7"/>
    <w:rsid w:val="00F545D8"/>
    <w:rsid w:val="00F55206"/>
    <w:rsid w:val="00F57B13"/>
    <w:rsid w:val="00F57BD6"/>
    <w:rsid w:val="00F605EE"/>
    <w:rsid w:val="00F62DB2"/>
    <w:rsid w:val="00F6316E"/>
    <w:rsid w:val="00F64833"/>
    <w:rsid w:val="00F66F49"/>
    <w:rsid w:val="00F6748A"/>
    <w:rsid w:val="00F705B9"/>
    <w:rsid w:val="00F70CEE"/>
    <w:rsid w:val="00F72109"/>
    <w:rsid w:val="00F732A3"/>
    <w:rsid w:val="00F76E94"/>
    <w:rsid w:val="00F77092"/>
    <w:rsid w:val="00F773B8"/>
    <w:rsid w:val="00F80A05"/>
    <w:rsid w:val="00F8197A"/>
    <w:rsid w:val="00F821A8"/>
    <w:rsid w:val="00F82AA1"/>
    <w:rsid w:val="00F83C3E"/>
    <w:rsid w:val="00F84BE2"/>
    <w:rsid w:val="00F84CC3"/>
    <w:rsid w:val="00F863C5"/>
    <w:rsid w:val="00F86B38"/>
    <w:rsid w:val="00F87B35"/>
    <w:rsid w:val="00F9175A"/>
    <w:rsid w:val="00F924A3"/>
    <w:rsid w:val="00F92A54"/>
    <w:rsid w:val="00F93079"/>
    <w:rsid w:val="00F93A76"/>
    <w:rsid w:val="00F9621E"/>
    <w:rsid w:val="00F96319"/>
    <w:rsid w:val="00F97046"/>
    <w:rsid w:val="00FA27F5"/>
    <w:rsid w:val="00FA384D"/>
    <w:rsid w:val="00FA3D38"/>
    <w:rsid w:val="00FA41D2"/>
    <w:rsid w:val="00FA7244"/>
    <w:rsid w:val="00FA78B9"/>
    <w:rsid w:val="00FB1245"/>
    <w:rsid w:val="00FB180B"/>
    <w:rsid w:val="00FB23B7"/>
    <w:rsid w:val="00FB27DF"/>
    <w:rsid w:val="00FB2AE8"/>
    <w:rsid w:val="00FB34FE"/>
    <w:rsid w:val="00FB575D"/>
    <w:rsid w:val="00FB6B82"/>
    <w:rsid w:val="00FB7FEB"/>
    <w:rsid w:val="00FC137D"/>
    <w:rsid w:val="00FC1416"/>
    <w:rsid w:val="00FC651F"/>
    <w:rsid w:val="00FD24A3"/>
    <w:rsid w:val="00FD2552"/>
    <w:rsid w:val="00FD34BC"/>
    <w:rsid w:val="00FD5452"/>
    <w:rsid w:val="00FD6B6D"/>
    <w:rsid w:val="00FD6E81"/>
    <w:rsid w:val="00FE2795"/>
    <w:rsid w:val="00FE5AFD"/>
    <w:rsid w:val="00FE6879"/>
    <w:rsid w:val="00FE7DCE"/>
    <w:rsid w:val="00FF0332"/>
    <w:rsid w:val="00FF35A0"/>
    <w:rsid w:val="00FF3827"/>
    <w:rsid w:val="00FF5248"/>
    <w:rsid w:val="00FF6A8F"/>
    <w:rsid w:val="00FF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0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65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566E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A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40234"/>
    <w:pPr>
      <w:jc w:val="both"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D711C6"/>
    <w:pPr>
      <w:ind w:left="720"/>
      <w:contextualSpacing/>
    </w:pPr>
  </w:style>
  <w:style w:type="paragraph" w:customStyle="1" w:styleId="10">
    <w:name w:val="Абзац списка1"/>
    <w:basedOn w:val="a"/>
    <w:rsid w:val="009E76BC"/>
    <w:pPr>
      <w:widowControl w:val="0"/>
      <w:suppressAutoHyphens/>
      <w:ind w:left="72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2">
    <w:name w:val="Body Text 2"/>
    <w:basedOn w:val="a"/>
    <w:link w:val="20"/>
    <w:semiHidden/>
    <w:unhideWhenUsed/>
    <w:rsid w:val="00E653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653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65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1E17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931D6F"/>
    <w:rPr>
      <w:i/>
      <w:iCs/>
    </w:rPr>
  </w:style>
  <w:style w:type="paragraph" w:styleId="aa">
    <w:name w:val="No Spacing"/>
    <w:link w:val="ab"/>
    <w:uiPriority w:val="1"/>
    <w:qFormat/>
    <w:rsid w:val="00931D6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3163"/>
    <w:rPr>
      <w:rFonts w:ascii="Calibri" w:eastAsia="Calibri" w:hAnsi="Calibri" w:cs="Calibri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1C3163"/>
  </w:style>
  <w:style w:type="paragraph" w:customStyle="1" w:styleId="Default">
    <w:name w:val="Default"/>
    <w:uiPriority w:val="99"/>
    <w:rsid w:val="001C3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EC59F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7F76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396F1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0F43B7"/>
    <w:rPr>
      <w:rFonts w:ascii="Times New Roman" w:eastAsia="Times New Roman"/>
      <w:i/>
      <w:sz w:val="28"/>
      <w:u w:val="single"/>
    </w:rPr>
  </w:style>
  <w:style w:type="paragraph" w:customStyle="1" w:styleId="7">
    <w:name w:val="Абзац списка7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0">
    <w:name w:val="Абзац списка10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0">
    <w:name w:val="Заголовок 11"/>
    <w:basedOn w:val="a"/>
    <w:next w:val="a"/>
    <w:rsid w:val="000F43B7"/>
    <w:pPr>
      <w:suppressAutoHyphens/>
      <w:autoSpaceDN w:val="0"/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21">
    <w:name w:val="Абзац списка2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">
    <w:name w:val="Абзац списка8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22">
    <w:name w:val="Сетка таблицы2"/>
    <w:basedOn w:val="a1"/>
    <w:next w:val="a8"/>
    <w:uiPriority w:val="59"/>
    <w:rsid w:val="00F2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4B12B8"/>
    <w:rPr>
      <w:color w:val="605E5C"/>
      <w:shd w:val="clear" w:color="auto" w:fill="E1DFDD"/>
    </w:rPr>
  </w:style>
  <w:style w:type="paragraph" w:customStyle="1" w:styleId="4">
    <w:name w:val="Абзац списка4"/>
    <w:basedOn w:val="a"/>
    <w:rsid w:val="00DA1E1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ocdata">
    <w:name w:val="docdata"/>
    <w:aliases w:val="docy,v5,1899,bqiaagaaeyqcaaagiaiaaapsbgaabeagaaaaaaaaaaaaaaaaaaaaaaaaaaaaaaaaaaaaaaaaaaaaaaaaaaaaaaaaaaaaaaaaaaaaaaaaaaaaaaaaaaaaaaaaaaaaaaaaaaaaaaaaaaaaaaaaaaaaaaaaaaaaaaaaaaaaaaaaaaaaaaaaaaaaaaaaaaaaaaaaaaaaaaaaaaaaaaaaaaaaaaaaaaaaaaaaaaaaaaaa"/>
    <w:basedOn w:val="a"/>
    <w:rsid w:val="0049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221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65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566E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A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40234"/>
    <w:pPr>
      <w:jc w:val="both"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D711C6"/>
    <w:pPr>
      <w:ind w:left="720"/>
      <w:contextualSpacing/>
    </w:pPr>
  </w:style>
  <w:style w:type="paragraph" w:customStyle="1" w:styleId="10">
    <w:name w:val="Абзац списка1"/>
    <w:basedOn w:val="a"/>
    <w:rsid w:val="009E76BC"/>
    <w:pPr>
      <w:widowControl w:val="0"/>
      <w:suppressAutoHyphens/>
      <w:ind w:left="72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2">
    <w:name w:val="Body Text 2"/>
    <w:basedOn w:val="a"/>
    <w:link w:val="20"/>
    <w:semiHidden/>
    <w:unhideWhenUsed/>
    <w:rsid w:val="00E653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653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65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1E17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931D6F"/>
    <w:rPr>
      <w:i/>
      <w:iCs/>
    </w:rPr>
  </w:style>
  <w:style w:type="paragraph" w:styleId="aa">
    <w:name w:val="No Spacing"/>
    <w:link w:val="ab"/>
    <w:uiPriority w:val="1"/>
    <w:qFormat/>
    <w:rsid w:val="00931D6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3163"/>
    <w:rPr>
      <w:rFonts w:ascii="Calibri" w:eastAsia="Calibri" w:hAnsi="Calibri" w:cs="Calibri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1C3163"/>
  </w:style>
  <w:style w:type="paragraph" w:customStyle="1" w:styleId="Default">
    <w:name w:val="Default"/>
    <w:uiPriority w:val="99"/>
    <w:rsid w:val="001C3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EC59F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7F76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396F1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0F43B7"/>
    <w:rPr>
      <w:rFonts w:ascii="Times New Roman" w:eastAsia="Times New Roman"/>
      <w:i/>
      <w:sz w:val="28"/>
      <w:u w:val="single"/>
    </w:rPr>
  </w:style>
  <w:style w:type="paragraph" w:customStyle="1" w:styleId="7">
    <w:name w:val="Абзац списка7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0">
    <w:name w:val="Абзац списка10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0">
    <w:name w:val="Заголовок 11"/>
    <w:basedOn w:val="a"/>
    <w:next w:val="a"/>
    <w:rsid w:val="000F43B7"/>
    <w:pPr>
      <w:suppressAutoHyphens/>
      <w:autoSpaceDN w:val="0"/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21">
    <w:name w:val="Абзац списка2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">
    <w:name w:val="Абзац списка8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22">
    <w:name w:val="Сетка таблицы2"/>
    <w:basedOn w:val="a1"/>
    <w:next w:val="a8"/>
    <w:uiPriority w:val="59"/>
    <w:rsid w:val="00F2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4B12B8"/>
    <w:rPr>
      <w:color w:val="605E5C"/>
      <w:shd w:val="clear" w:color="auto" w:fill="E1DFDD"/>
    </w:rPr>
  </w:style>
  <w:style w:type="paragraph" w:customStyle="1" w:styleId="4">
    <w:name w:val="Абзац списка4"/>
    <w:basedOn w:val="a"/>
    <w:rsid w:val="00DA1E1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ocdata">
    <w:name w:val="docdata"/>
    <w:aliases w:val="docy,v5,1899,bqiaagaaeyqcaaagiaiaaapsbgaabeagaaaaaaaaaaaaaaaaaaaaaaaaaaaaaaaaaaaaaaaaaaaaaaaaaaaaaaaaaaaaaaaaaaaaaaaaaaaaaaaaaaaaaaaaaaaaaaaaaaaaaaaaaaaaaaaaaaaaaaaaaaaaaaaaaaaaaaaaaaaaaaaaaaaaaaaaaaaaaaaaaaaaaaaaaaaaaaaaaaaaaaaaaaaaaaaaaaaaaaaa"/>
    <w:basedOn w:val="a"/>
    <w:rsid w:val="0049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22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i_5@volganet.ru" TargetMode="External"/><Relationship Id="rId12" Type="http://schemas.openxmlformats.org/officeDocument/2006/relationships/hyperlink" Target="https://vpo-doverie.ru/resu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tube.ru/channel/1205336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user-32555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2CD-423C-9EAD-4F307C8274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2CD-423C-9EAD-4F307C8274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2CD-423C-9EAD-4F307C82747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2CD-423C-9EAD-4F307C827472}"/>
              </c:ext>
            </c:extLst>
          </c:dPt>
          <c:cat>
            <c:strRef>
              <c:f>Лист1!$A$1:$A$4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Б/к*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24</c:v>
                </c:pt>
                <c:pt idx="1">
                  <c:v>8</c:v>
                </c:pt>
                <c:pt idx="2">
                  <c:v>15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2CD-423C-9EAD-4F307C827472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92CD-423C-9EAD-4F307C8274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92CD-423C-9EAD-4F307C8274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92CD-423C-9EAD-4F307C82747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92CD-423C-9EAD-4F307C827472}"/>
              </c:ext>
            </c:extLst>
          </c:dPt>
          <c:cat>
            <c:strRef>
              <c:f>Лист1!$A$1:$A$4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Б/к*</c:v>
                </c:pt>
              </c:strCache>
            </c:strRef>
          </c:cat>
          <c:val>
            <c:numRef>
              <c:f>Лист1!$C$1:$C$4</c:f>
              <c:numCache>
                <c:formatCode>0%</c:formatCode>
                <c:ptCount val="4"/>
                <c:pt idx="0">
                  <c:v>0.4</c:v>
                </c:pt>
                <c:pt idx="1">
                  <c:v>0.13</c:v>
                </c:pt>
                <c:pt idx="2">
                  <c:v>0.25</c:v>
                </c:pt>
                <c:pt idx="3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92CD-423C-9EAD-4F307C8274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 1-4 кл.</c:v>
                </c:pt>
              </c:strCache>
            </c:strRef>
          </c:tx>
          <c:invertIfNegative val="0"/>
          <c:cat>
            <c:multiLvlStrRef>
              <c:f>Лист1!$B$2:$D$3</c:f>
              <c:multiLvlStrCache>
                <c:ptCount val="3"/>
                <c:lvl>
                  <c:pt idx="0">
                    <c:v>2021-2022</c:v>
                  </c:pt>
                  <c:pt idx="1">
                    <c:v>2022-2023</c:v>
                  </c:pt>
                  <c:pt idx="2">
                    <c:v>2023-2024</c:v>
                  </c:pt>
                </c:lvl>
                <c:lvl>
                  <c:pt idx="0">
                    <c:v>% качества обученности</c:v>
                  </c:pt>
                </c:lvl>
              </c:multiLvlStrCache>
            </c:multiLvlStrRef>
          </c:cat>
          <c:val>
            <c:numRef>
              <c:f>Лист1!$B$4:$D$4</c:f>
              <c:numCache>
                <c:formatCode>0.00%</c:formatCode>
                <c:ptCount val="3"/>
                <c:pt idx="0">
                  <c:v>0.70099999999999996</c:v>
                </c:pt>
                <c:pt idx="1">
                  <c:v>0.70299999999999996</c:v>
                </c:pt>
                <c:pt idx="2">
                  <c:v>0.70399999999999996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5-9 кл.</c:v>
                </c:pt>
              </c:strCache>
            </c:strRef>
          </c:tx>
          <c:invertIfNegative val="0"/>
          <c:cat>
            <c:multiLvlStrRef>
              <c:f>Лист1!$B$2:$D$3</c:f>
              <c:multiLvlStrCache>
                <c:ptCount val="3"/>
                <c:lvl>
                  <c:pt idx="0">
                    <c:v>2021-2022</c:v>
                  </c:pt>
                  <c:pt idx="1">
                    <c:v>2022-2023</c:v>
                  </c:pt>
                  <c:pt idx="2">
                    <c:v>2023-2024</c:v>
                  </c:pt>
                </c:lvl>
                <c:lvl>
                  <c:pt idx="0">
                    <c:v>% качества обученности</c:v>
                  </c:pt>
                </c:lvl>
              </c:multiLvlStrCache>
            </c:multiLvlStrRef>
          </c:cat>
          <c:val>
            <c:numRef>
              <c:f>Лист1!$B$5:$D$5</c:f>
              <c:numCache>
                <c:formatCode>0.00%</c:formatCode>
                <c:ptCount val="3"/>
                <c:pt idx="0">
                  <c:v>0.69699999999999995</c:v>
                </c:pt>
                <c:pt idx="1">
                  <c:v>0.69799999999999995</c:v>
                </c:pt>
                <c:pt idx="2">
                  <c:v>0.71199999999999997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Средний %</c:v>
                </c:pt>
              </c:strCache>
            </c:strRef>
          </c:tx>
          <c:invertIfNegative val="0"/>
          <c:cat>
            <c:multiLvlStrRef>
              <c:f>Лист1!$B$2:$D$3</c:f>
              <c:multiLvlStrCache>
                <c:ptCount val="3"/>
                <c:lvl>
                  <c:pt idx="0">
                    <c:v>2021-2022</c:v>
                  </c:pt>
                  <c:pt idx="1">
                    <c:v>2022-2023</c:v>
                  </c:pt>
                  <c:pt idx="2">
                    <c:v>2023-2024</c:v>
                  </c:pt>
                </c:lvl>
                <c:lvl>
                  <c:pt idx="0">
                    <c:v>% качества обученности</c:v>
                  </c:pt>
                </c:lvl>
              </c:multiLvlStrCache>
            </c:multiLvlStrRef>
          </c:cat>
          <c:val>
            <c:numRef>
              <c:f>Лист1!$B$6:$D$6</c:f>
              <c:numCache>
                <c:formatCode>0%</c:formatCode>
                <c:ptCount val="3"/>
                <c:pt idx="0" formatCode="0.00%">
                  <c:v>0.69899999999999995</c:v>
                </c:pt>
                <c:pt idx="1">
                  <c:v>0.7</c:v>
                </c:pt>
                <c:pt idx="2" formatCode="0.00%">
                  <c:v>0.70799999999999996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4229248"/>
        <c:axId val="184231040"/>
        <c:axId val="0"/>
      </c:bar3DChart>
      <c:catAx>
        <c:axId val="184229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84231040"/>
        <c:crosses val="autoZero"/>
        <c:auto val="1"/>
        <c:lblAlgn val="ctr"/>
        <c:lblOffset val="100"/>
        <c:noMultiLvlLbl val="0"/>
      </c:catAx>
      <c:valAx>
        <c:axId val="18423104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84229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B205-7635-443C-B1F3-1250AA95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3162</TotalTime>
  <Pages>50</Pages>
  <Words>16269</Words>
  <Characters>92738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108790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447</cp:revision>
  <cp:lastPrinted>2024-09-16T05:01:00Z</cp:lastPrinted>
  <dcterms:created xsi:type="dcterms:W3CDTF">2022-07-18T07:56:00Z</dcterms:created>
  <dcterms:modified xsi:type="dcterms:W3CDTF">2024-09-16T08:12:00Z</dcterms:modified>
</cp:coreProperties>
</file>